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44" w:rsidRPr="003C3C33" w:rsidRDefault="00982944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 xml:space="preserve">Бюджетное профессиональное образовательное учреждение </w:t>
      </w:r>
      <w:r w:rsidRPr="003C3C33">
        <w:rPr>
          <w:rFonts w:ascii="Times New Roman" w:hAnsi="Times New Roman"/>
          <w:sz w:val="28"/>
          <w:szCs w:val="28"/>
        </w:rPr>
        <w:br/>
        <w:t xml:space="preserve">Вологодской области </w:t>
      </w:r>
      <w:r w:rsidRPr="003C3C33">
        <w:rPr>
          <w:rFonts w:ascii="Times New Roman" w:hAnsi="Times New Roman"/>
          <w:sz w:val="28"/>
          <w:szCs w:val="28"/>
        </w:rPr>
        <w:br/>
        <w:t>«Белозерский индустриально-педагогический колледж</w:t>
      </w:r>
      <w:r w:rsidRPr="003C3C33">
        <w:rPr>
          <w:rFonts w:ascii="Times New Roman" w:hAnsi="Times New Roman"/>
          <w:sz w:val="28"/>
          <w:szCs w:val="28"/>
        </w:rPr>
        <w:br/>
        <w:t>им. А.А. Желобовского»</w:t>
      </w:r>
    </w:p>
    <w:tbl>
      <w:tblPr>
        <w:tblW w:w="0" w:type="auto"/>
        <w:tblLook w:val="00A0"/>
      </w:tblPr>
      <w:tblGrid>
        <w:gridCol w:w="4928"/>
        <w:gridCol w:w="4643"/>
      </w:tblGrid>
      <w:tr w:rsidR="00982944" w:rsidRPr="003C3C33" w:rsidTr="00982944">
        <w:trPr>
          <w:trHeight w:val="2407"/>
        </w:trPr>
        <w:tc>
          <w:tcPr>
            <w:tcW w:w="4928" w:type="dxa"/>
          </w:tcPr>
          <w:p w:rsidR="00982944" w:rsidRPr="003C3C33" w:rsidRDefault="00982944" w:rsidP="003C3C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C3C3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982944" w:rsidRPr="003C3C33" w:rsidRDefault="00982944" w:rsidP="003C3C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Рассмотрено на заседании</w:t>
            </w:r>
          </w:p>
          <w:p w:rsidR="00982944" w:rsidRPr="003C3C33" w:rsidRDefault="00982944" w:rsidP="003C3C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982944" w:rsidRPr="003C3C33" w:rsidRDefault="00982944" w:rsidP="003C3C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Протокол № 7 от 26 июня</w:t>
            </w:r>
          </w:p>
          <w:p w:rsidR="00982944" w:rsidRPr="003C3C33" w:rsidRDefault="00982944" w:rsidP="003C3C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  <w:tc>
          <w:tcPr>
            <w:tcW w:w="4643" w:type="dxa"/>
          </w:tcPr>
          <w:p w:rsidR="00982944" w:rsidRPr="003C3C33" w:rsidRDefault="00982944" w:rsidP="003C3C33">
            <w:pPr>
              <w:spacing w:after="0"/>
              <w:ind w:left="31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82944" w:rsidRPr="003C3C33" w:rsidRDefault="00982944" w:rsidP="003C3C33">
            <w:pPr>
              <w:spacing w:after="0"/>
              <w:ind w:left="31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УТВЕРЖДЕНА</w:t>
            </w:r>
          </w:p>
          <w:p w:rsidR="00982944" w:rsidRPr="003C3C33" w:rsidRDefault="00982944" w:rsidP="003C3C33">
            <w:pPr>
              <w:spacing w:after="0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Cs/>
                <w:sz w:val="28"/>
                <w:szCs w:val="28"/>
              </w:rPr>
              <w:t xml:space="preserve"> Приказом</w:t>
            </w:r>
            <w:r w:rsidRPr="003C3C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C3C33">
              <w:rPr>
                <w:rFonts w:ascii="Times New Roman" w:hAnsi="Times New Roman"/>
                <w:sz w:val="28"/>
                <w:szCs w:val="28"/>
              </w:rPr>
              <w:t>директора БПОУ ВО  «Белозерский индустриально-педагогический колледж им. А. А. Желобовского»</w:t>
            </w:r>
          </w:p>
          <w:p w:rsidR="00982944" w:rsidRPr="003C3C33" w:rsidRDefault="00982944" w:rsidP="003C3C33">
            <w:pPr>
              <w:spacing w:after="0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 xml:space="preserve"> от   21.07.2020       № 160а-О</w:t>
            </w:r>
          </w:p>
        </w:tc>
      </w:tr>
    </w:tbl>
    <w:p w:rsidR="00982944" w:rsidRPr="003C3C33" w:rsidRDefault="00982944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br/>
        <w:t xml:space="preserve">       </w:t>
      </w:r>
      <w:r w:rsidRPr="003C3C33">
        <w:rPr>
          <w:rFonts w:ascii="Times New Roman" w:hAnsi="Times New Roman"/>
          <w:sz w:val="28"/>
          <w:szCs w:val="28"/>
        </w:rPr>
        <w:br/>
        <w:t xml:space="preserve"> </w:t>
      </w:r>
      <w:r w:rsidRPr="003C3C33">
        <w:rPr>
          <w:rFonts w:ascii="Times New Roman" w:hAnsi="Times New Roman"/>
          <w:sz w:val="28"/>
          <w:szCs w:val="28"/>
        </w:rPr>
        <w:br/>
        <w:t xml:space="preserve">                     Адаптированная  профессиональная образовательная программа-</w:t>
      </w:r>
    </w:p>
    <w:p w:rsidR="00982944" w:rsidRPr="003C3C33" w:rsidRDefault="00982944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профессионального  обучения  программа</w:t>
      </w:r>
      <w:r w:rsidR="001826D0" w:rsidRPr="003C3C3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Pr="003C3C3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профессиональной подготовки по профессии</w:t>
      </w:r>
      <w:r w:rsidRPr="003C3C33">
        <w:rPr>
          <w:rFonts w:ascii="Times New Roman" w:hAnsi="Times New Roman"/>
          <w:sz w:val="28"/>
          <w:szCs w:val="28"/>
        </w:rPr>
        <w:br/>
        <w:t xml:space="preserve">13450« Маляр » </w:t>
      </w:r>
      <w:r w:rsidRPr="003C3C33">
        <w:rPr>
          <w:rFonts w:ascii="Times New Roman" w:hAnsi="Times New Roman"/>
          <w:sz w:val="28"/>
          <w:szCs w:val="28"/>
        </w:rPr>
        <w:br/>
      </w:r>
      <w:r w:rsidRPr="003C3C33">
        <w:rPr>
          <w:rFonts w:ascii="Times New Roman" w:hAnsi="Times New Roman"/>
          <w:sz w:val="28"/>
          <w:szCs w:val="28"/>
        </w:rPr>
        <w:br/>
        <w:t>Наименование квалификации</w:t>
      </w:r>
      <w:r w:rsidRPr="003C3C33">
        <w:rPr>
          <w:rFonts w:ascii="Times New Roman" w:hAnsi="Times New Roman"/>
          <w:sz w:val="28"/>
          <w:szCs w:val="28"/>
        </w:rPr>
        <w:br/>
        <w:t>маляр 3 разряда</w:t>
      </w:r>
      <w:r w:rsidRPr="003C3C33">
        <w:rPr>
          <w:rFonts w:ascii="Times New Roman" w:hAnsi="Times New Roman"/>
          <w:sz w:val="28"/>
          <w:szCs w:val="28"/>
        </w:rPr>
        <w:br/>
      </w:r>
      <w:r w:rsidRPr="003C3C33">
        <w:rPr>
          <w:rFonts w:ascii="Times New Roman" w:hAnsi="Times New Roman"/>
          <w:sz w:val="28"/>
          <w:szCs w:val="28"/>
        </w:rPr>
        <w:br/>
        <w:t xml:space="preserve">Нормативный срок обучения </w:t>
      </w:r>
      <w:r w:rsidRPr="003C3C33">
        <w:rPr>
          <w:rFonts w:ascii="Times New Roman" w:hAnsi="Times New Roman"/>
          <w:sz w:val="28"/>
          <w:szCs w:val="28"/>
        </w:rPr>
        <w:br/>
        <w:t>10 месяцев</w:t>
      </w:r>
      <w:r w:rsidRPr="003C3C33">
        <w:rPr>
          <w:rFonts w:ascii="Times New Roman" w:hAnsi="Times New Roman"/>
          <w:sz w:val="28"/>
          <w:szCs w:val="28"/>
        </w:rPr>
        <w:br/>
      </w:r>
      <w:r w:rsidRPr="003C3C33">
        <w:rPr>
          <w:rFonts w:ascii="Times New Roman" w:hAnsi="Times New Roman"/>
          <w:sz w:val="28"/>
          <w:szCs w:val="28"/>
        </w:rPr>
        <w:br/>
        <w:t>Форма обучения: очная</w:t>
      </w:r>
      <w:r w:rsidRPr="003C3C33">
        <w:rPr>
          <w:rFonts w:ascii="Times New Roman" w:hAnsi="Times New Roman"/>
          <w:sz w:val="28"/>
          <w:szCs w:val="28"/>
        </w:rPr>
        <w:br/>
      </w:r>
      <w:r w:rsidRPr="003C3C33">
        <w:rPr>
          <w:rFonts w:ascii="Times New Roman" w:hAnsi="Times New Roman"/>
          <w:sz w:val="28"/>
          <w:szCs w:val="28"/>
        </w:rPr>
        <w:br/>
      </w:r>
      <w:r w:rsidRPr="003C3C33">
        <w:rPr>
          <w:rFonts w:ascii="Times New Roman" w:hAnsi="Times New Roman"/>
          <w:sz w:val="28"/>
          <w:szCs w:val="28"/>
        </w:rPr>
        <w:br/>
      </w:r>
      <w:r w:rsidRPr="003C3C33">
        <w:rPr>
          <w:rFonts w:ascii="Times New Roman" w:hAnsi="Times New Roman"/>
          <w:sz w:val="28"/>
          <w:szCs w:val="28"/>
        </w:rPr>
        <w:br/>
      </w:r>
    </w:p>
    <w:p w:rsidR="00982944" w:rsidRPr="003C3C33" w:rsidRDefault="00982944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br/>
        <w:t xml:space="preserve">Белозерск, </w:t>
      </w:r>
    </w:p>
    <w:p w:rsidR="00982944" w:rsidRPr="003C3C33" w:rsidRDefault="00982944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2020 г.</w:t>
      </w:r>
      <w:r w:rsidRPr="003C3C33">
        <w:rPr>
          <w:rFonts w:ascii="Times New Roman" w:hAnsi="Times New Roman"/>
          <w:sz w:val="28"/>
          <w:szCs w:val="28"/>
        </w:rPr>
        <w:br/>
      </w:r>
      <w:r w:rsidRPr="003C3C33">
        <w:rPr>
          <w:rFonts w:ascii="Times New Roman" w:hAnsi="Times New Roman"/>
          <w:sz w:val="28"/>
          <w:szCs w:val="28"/>
        </w:rPr>
        <w:br/>
      </w:r>
    </w:p>
    <w:p w:rsidR="00982944" w:rsidRPr="003C3C33" w:rsidRDefault="00982944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753F" w:rsidRPr="003C3C33" w:rsidRDefault="0096753F" w:rsidP="003C3C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3C33" w:rsidRPr="003C3C33" w:rsidRDefault="003C3C33" w:rsidP="003C3C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3C33" w:rsidRPr="003C3C33" w:rsidRDefault="003C3C33" w:rsidP="003C3C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BB6" w:rsidRPr="003C3C33" w:rsidRDefault="00071BB6" w:rsidP="003C3C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Составители:</w:t>
      </w:r>
    </w:p>
    <w:p w:rsidR="00071BB6" w:rsidRPr="003C3C33" w:rsidRDefault="007C64E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БПОУ ВО «Белозерский индустриально-педагогический колледж им.А.А. Желобрвского»</w:t>
      </w:r>
    </w:p>
    <w:p w:rsidR="00071BB6" w:rsidRPr="003C3C33" w:rsidRDefault="00071BB6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71BB6" w:rsidRPr="003C3C33" w:rsidRDefault="00071BB6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21BE2" w:rsidRPr="003C3C33" w:rsidRDefault="00021BE2" w:rsidP="003C3C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Адаптированная образовательная программа профессиональной подготовки</w:t>
      </w:r>
      <w:r w:rsidR="009F0240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>разработана и ориентирована на создание условий, необходимых для получения профессионального образования лицами с ограниченными возможностями</w:t>
      </w:r>
      <w:r w:rsidR="009F0240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>здоровья, их социализации и адаптации.</w:t>
      </w:r>
    </w:p>
    <w:p w:rsidR="00021BE2" w:rsidRPr="003C3C33" w:rsidRDefault="00021BE2" w:rsidP="003C3C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 xml:space="preserve">Рекомендована для реализации программы профессиональной подготовки рабочих для лиц с ограниченными возможностями здоровья по профессии </w:t>
      </w:r>
      <w:r w:rsidR="00F65797" w:rsidRPr="003C3C33">
        <w:rPr>
          <w:rFonts w:ascii="Times New Roman" w:hAnsi="Times New Roman"/>
          <w:sz w:val="28"/>
          <w:szCs w:val="28"/>
        </w:rPr>
        <w:t>13450 Маляр.</w:t>
      </w:r>
    </w:p>
    <w:p w:rsidR="00AE1447" w:rsidRPr="003C3C33" w:rsidRDefault="00AE1447" w:rsidP="003C3C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021BE2" w:rsidRPr="003C3C33" w:rsidRDefault="00021BE2" w:rsidP="003C3C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AE1447" w:rsidRPr="003C3C33" w:rsidRDefault="00AE1447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310D" w:rsidRPr="003C3C33" w:rsidRDefault="0060310D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4E0" w:rsidRPr="003C3C33" w:rsidRDefault="007C64E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4E0" w:rsidRPr="003C3C33" w:rsidRDefault="007C64E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4E0" w:rsidRPr="003C3C33" w:rsidRDefault="007C64E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4E0" w:rsidRPr="003C3C33" w:rsidRDefault="007C64E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4E0" w:rsidRPr="003C3C33" w:rsidRDefault="007C64E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4E0" w:rsidRPr="003C3C33" w:rsidRDefault="007C64E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A62" w:rsidRPr="003C3C33" w:rsidRDefault="00797A62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9E5" w:rsidRPr="003C3C33" w:rsidRDefault="007039E5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9E5" w:rsidRPr="003C3C33" w:rsidRDefault="007039E5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9E5" w:rsidRPr="003C3C33" w:rsidRDefault="007039E5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9E5" w:rsidRPr="003C3C33" w:rsidRDefault="007039E5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9E5" w:rsidRPr="003C3C33" w:rsidRDefault="007039E5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567E" w:rsidRPr="003C3C33" w:rsidRDefault="00AE567E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C3C33" w:rsidRPr="003C3C33" w:rsidRDefault="003C3C33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C3C33" w:rsidRPr="003C3C33" w:rsidRDefault="003C3C33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C3C33" w:rsidRPr="003C3C33" w:rsidRDefault="003C3C33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9E5" w:rsidRPr="003C3C33" w:rsidRDefault="00AE1447" w:rsidP="003C3C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bookmarkStart w:id="0" w:name="_Toc283886686"/>
      <w:bookmarkStart w:id="1" w:name="_Toc283884234"/>
      <w:r w:rsidRPr="003C3C33">
        <w:rPr>
          <w:b/>
          <w:sz w:val="28"/>
          <w:szCs w:val="28"/>
        </w:rPr>
        <w:t>СОДЕРЖАНИЕ</w:t>
      </w:r>
      <w:bookmarkEnd w:id="0"/>
      <w:bookmarkEnd w:id="1"/>
    </w:p>
    <w:p w:rsidR="009F0240" w:rsidRPr="003C3C33" w:rsidRDefault="009F024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lastRenderedPageBreak/>
        <w:t>1.</w:t>
      </w:r>
      <w:r w:rsidR="00402552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Pr="003C3C3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1.1</w:t>
      </w:r>
      <w:r w:rsidR="00402552" w:rsidRPr="003C3C33">
        <w:rPr>
          <w:rFonts w:ascii="Times New Roman" w:hAnsi="Times New Roman"/>
          <w:sz w:val="28"/>
          <w:szCs w:val="28"/>
        </w:rPr>
        <w:t>.</w:t>
      </w:r>
      <w:r w:rsidRPr="003C3C33">
        <w:rPr>
          <w:rFonts w:ascii="Times New Roman" w:hAnsi="Times New Roman"/>
          <w:sz w:val="28"/>
          <w:szCs w:val="28"/>
        </w:rPr>
        <w:t xml:space="preserve"> Нормативно – правовые основы разработки адаптированной  образовательной программы профессиональной подготовки по профессии  </w:t>
      </w:r>
      <w:r w:rsidR="00F65797" w:rsidRPr="003C3C33">
        <w:rPr>
          <w:rFonts w:ascii="Times New Roman" w:hAnsi="Times New Roman"/>
          <w:sz w:val="28"/>
          <w:szCs w:val="28"/>
        </w:rPr>
        <w:t>13450 Маляр</w:t>
      </w:r>
      <w:r w:rsidRPr="003C3C33">
        <w:rPr>
          <w:rFonts w:ascii="Times New Roman" w:hAnsi="Times New Roman"/>
          <w:sz w:val="28"/>
          <w:szCs w:val="28"/>
        </w:rPr>
        <w:t>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1.2.Нормативный срок освоения адаптированной образовательной программы 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1.3.Требования к абитуриенту.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>2.</w:t>
      </w:r>
      <w:r w:rsidR="00402552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Pr="003C3C33">
        <w:rPr>
          <w:rFonts w:ascii="Times New Roman" w:hAnsi="Times New Roman"/>
          <w:b/>
          <w:sz w:val="28"/>
          <w:szCs w:val="28"/>
        </w:rPr>
        <w:t xml:space="preserve">Характеристика профессиональной деятельности выпускников и требования к результатам освоения адаптированной образовательной программы по профессии </w:t>
      </w:r>
      <w:r w:rsidR="00F65797" w:rsidRPr="003C3C33">
        <w:rPr>
          <w:rFonts w:ascii="Times New Roman" w:hAnsi="Times New Roman"/>
          <w:b/>
          <w:sz w:val="28"/>
          <w:szCs w:val="28"/>
        </w:rPr>
        <w:t xml:space="preserve">13450 Маляр </w:t>
      </w:r>
      <w:r w:rsidRPr="003C3C33">
        <w:rPr>
          <w:rFonts w:ascii="Times New Roman" w:hAnsi="Times New Roman"/>
          <w:b/>
          <w:sz w:val="28"/>
          <w:szCs w:val="28"/>
        </w:rPr>
        <w:t>для лиц с ОВЗ.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2.1. Область и объекты профессиональной деятельности выпускника.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2.2. Виды деятельности и компетенции выпускника.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>3.</w:t>
      </w:r>
      <w:r w:rsidR="00402552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Pr="003C3C33">
        <w:rPr>
          <w:rFonts w:ascii="Times New Roman" w:hAnsi="Times New Roman"/>
          <w:b/>
          <w:sz w:val="28"/>
          <w:szCs w:val="28"/>
        </w:rPr>
        <w:t xml:space="preserve">Документы, определяющие содержание и организацию образовательного процесса при реализации профессиональной подготовки по профессии </w:t>
      </w:r>
      <w:r w:rsidR="00293FD2" w:rsidRPr="003C3C33">
        <w:rPr>
          <w:rFonts w:ascii="Times New Roman" w:hAnsi="Times New Roman"/>
          <w:b/>
          <w:sz w:val="28"/>
          <w:szCs w:val="28"/>
        </w:rPr>
        <w:t xml:space="preserve">13450 Маляр </w:t>
      </w:r>
      <w:r w:rsidRPr="003C3C33">
        <w:rPr>
          <w:rFonts w:ascii="Times New Roman" w:hAnsi="Times New Roman"/>
          <w:b/>
          <w:sz w:val="28"/>
          <w:szCs w:val="28"/>
        </w:rPr>
        <w:t>для лиц с ОВЗ</w:t>
      </w:r>
      <w:r w:rsidRPr="003C3C33">
        <w:rPr>
          <w:rFonts w:ascii="Times New Roman" w:hAnsi="Times New Roman"/>
          <w:sz w:val="28"/>
          <w:szCs w:val="28"/>
        </w:rPr>
        <w:t>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3.1.Учебный план и календарный</w:t>
      </w:r>
      <w:r w:rsidR="00402552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>график.</w:t>
      </w:r>
    </w:p>
    <w:p w:rsidR="00B12911" w:rsidRPr="003C3C33" w:rsidRDefault="00B12911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3.2. Рабочие программы адаптационных дисциплин общеобразовательной подготовки .</w:t>
      </w:r>
    </w:p>
    <w:p w:rsidR="00B12911" w:rsidRPr="003C3C33" w:rsidRDefault="00B12911" w:rsidP="003C3C33">
      <w:pPr>
        <w:spacing w:after="0"/>
        <w:ind w:firstLine="284"/>
        <w:jc w:val="both"/>
        <w:rPr>
          <w:rFonts w:ascii="Times New Roman" w:hAnsi="Times New Roman"/>
          <w:color w:val="FF0000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3.3. Рабочие программы адаптационных дисциплин практического обучения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адаптированной образовательной </w:t>
      </w:r>
    </w:p>
    <w:p w:rsidR="007039E5" w:rsidRPr="003C3C33" w:rsidRDefault="000F460A" w:rsidP="003C3C33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>п</w:t>
      </w:r>
      <w:r w:rsidR="007039E5" w:rsidRPr="003C3C33">
        <w:rPr>
          <w:rFonts w:ascii="Times New Roman" w:hAnsi="Times New Roman"/>
          <w:b/>
          <w:sz w:val="28"/>
          <w:szCs w:val="28"/>
        </w:rPr>
        <w:t>рограммы</w:t>
      </w:r>
      <w:r w:rsidR="00402552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="007039E5" w:rsidRPr="003C3C33">
        <w:rPr>
          <w:rFonts w:ascii="Times New Roman" w:hAnsi="Times New Roman"/>
          <w:b/>
          <w:sz w:val="28"/>
          <w:szCs w:val="28"/>
        </w:rPr>
        <w:t>профессиональной подготовки по</w:t>
      </w:r>
      <w:r w:rsidR="00402552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="007039E5" w:rsidRPr="003C3C33">
        <w:rPr>
          <w:rFonts w:ascii="Times New Roman" w:hAnsi="Times New Roman"/>
          <w:b/>
          <w:sz w:val="28"/>
          <w:szCs w:val="28"/>
        </w:rPr>
        <w:t xml:space="preserve">профессии </w:t>
      </w:r>
      <w:r w:rsidR="00293FD2" w:rsidRPr="003C3C33">
        <w:rPr>
          <w:rFonts w:ascii="Times New Roman" w:hAnsi="Times New Roman"/>
          <w:b/>
          <w:sz w:val="28"/>
          <w:szCs w:val="28"/>
        </w:rPr>
        <w:t xml:space="preserve">13450 Маляр 13450 Маляр </w:t>
      </w:r>
      <w:r w:rsidR="007039E5" w:rsidRPr="003C3C33">
        <w:rPr>
          <w:rFonts w:ascii="Times New Roman" w:hAnsi="Times New Roman"/>
          <w:b/>
          <w:sz w:val="28"/>
          <w:szCs w:val="28"/>
        </w:rPr>
        <w:t>для лиц с ОВЗ.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4.1. Текущий контроль успеваемости и промежуточная аттестация обучающихся.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4.2. Организация итоговой аттестации выпускников с ограниченными возможностями здоровья.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>5. Обеспечение специальных условий для обучающихся с ограниченными возможностями здоровья</w:t>
      </w:r>
      <w:r w:rsidRPr="003C3C33">
        <w:rPr>
          <w:rFonts w:ascii="Times New Roman" w:hAnsi="Times New Roman"/>
          <w:sz w:val="28"/>
          <w:szCs w:val="28"/>
        </w:rPr>
        <w:t xml:space="preserve"> .</w:t>
      </w:r>
    </w:p>
    <w:p w:rsidR="007039E5" w:rsidRPr="003C3C33" w:rsidRDefault="007039E5" w:rsidP="003C3C33">
      <w:pPr>
        <w:tabs>
          <w:tab w:val="left" w:pos="3179"/>
        </w:tabs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5.1. Кадровое обеспечение.</w:t>
      </w:r>
      <w:r w:rsidR="00402552" w:rsidRPr="003C3C33">
        <w:rPr>
          <w:rFonts w:ascii="Times New Roman" w:hAnsi="Times New Roman"/>
          <w:sz w:val="28"/>
          <w:szCs w:val="28"/>
        </w:rPr>
        <w:tab/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5.2</w:t>
      </w:r>
      <w:r w:rsidR="00402552" w:rsidRPr="003C3C33">
        <w:rPr>
          <w:rFonts w:ascii="Times New Roman" w:hAnsi="Times New Roman"/>
          <w:sz w:val="28"/>
          <w:szCs w:val="28"/>
        </w:rPr>
        <w:t xml:space="preserve">. </w:t>
      </w:r>
      <w:r w:rsidRPr="003C3C33">
        <w:rPr>
          <w:rFonts w:ascii="Times New Roman" w:hAnsi="Times New Roman"/>
          <w:sz w:val="28"/>
          <w:szCs w:val="28"/>
        </w:rPr>
        <w:t>Учебно-методическое и информационное обеспечение 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5.3.Требования к организации практики обучающихся с ограниченными возможностями.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5.</w:t>
      </w:r>
      <w:r w:rsidR="004437BE" w:rsidRPr="003C3C33">
        <w:rPr>
          <w:rFonts w:ascii="Times New Roman" w:hAnsi="Times New Roman"/>
          <w:sz w:val="28"/>
          <w:szCs w:val="28"/>
        </w:rPr>
        <w:t>4</w:t>
      </w:r>
      <w:r w:rsidRPr="003C3C33">
        <w:rPr>
          <w:rFonts w:ascii="Times New Roman" w:hAnsi="Times New Roman"/>
          <w:sz w:val="28"/>
          <w:szCs w:val="28"/>
        </w:rPr>
        <w:t xml:space="preserve">. Характеристика социокультурной среды образовательной организации, обеспечивающей 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 xml:space="preserve">социальную адаптацию обучающихся с ограниченными возможностями. </w:t>
      </w:r>
    </w:p>
    <w:p w:rsidR="007039E5" w:rsidRPr="003C3C33" w:rsidRDefault="007039E5" w:rsidP="003C3C33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>6. Реализации адаптированной образовательной программы профессиональной подготовки</w:t>
      </w:r>
      <w:r w:rsidR="000F460A" w:rsidRPr="003C3C33">
        <w:rPr>
          <w:rFonts w:ascii="Times New Roman" w:hAnsi="Times New Roman"/>
          <w:b/>
          <w:sz w:val="28"/>
          <w:szCs w:val="28"/>
        </w:rPr>
        <w:t xml:space="preserve"> о</w:t>
      </w:r>
      <w:r w:rsidRPr="003C3C33">
        <w:rPr>
          <w:rFonts w:ascii="Times New Roman" w:hAnsi="Times New Roman"/>
          <w:b/>
          <w:sz w:val="28"/>
          <w:szCs w:val="28"/>
        </w:rPr>
        <w:t>бучающихся</w:t>
      </w:r>
      <w:r w:rsidR="00402552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Pr="003C3C33">
        <w:rPr>
          <w:rFonts w:ascii="Times New Roman" w:hAnsi="Times New Roman"/>
          <w:b/>
          <w:sz w:val="28"/>
          <w:szCs w:val="28"/>
        </w:rPr>
        <w:t>инвалидов и</w:t>
      </w:r>
      <w:r w:rsidR="00402552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Pr="003C3C33">
        <w:rPr>
          <w:rFonts w:ascii="Times New Roman" w:hAnsi="Times New Roman"/>
          <w:b/>
          <w:sz w:val="28"/>
          <w:szCs w:val="28"/>
        </w:rPr>
        <w:t>обучающихся с ограниченными возможностями здоровья</w:t>
      </w:r>
    </w:p>
    <w:p w:rsidR="007039E5" w:rsidRPr="003C3C33" w:rsidRDefault="007039E5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240" w:rsidRPr="003C3C33" w:rsidRDefault="009F024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4E0" w:rsidRPr="003C3C33" w:rsidRDefault="007C64E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4E0" w:rsidRPr="003C3C33" w:rsidRDefault="007C64E0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9E5" w:rsidRPr="003C3C33" w:rsidRDefault="007039E5" w:rsidP="003C3C33">
      <w:pPr>
        <w:pStyle w:val="ae"/>
        <w:numPr>
          <w:ilvl w:val="0"/>
          <w:numId w:val="7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826D0" w:rsidRPr="003C3C33" w:rsidRDefault="001826D0" w:rsidP="003C3C3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826D0" w:rsidRPr="003C3C33" w:rsidRDefault="001826D0" w:rsidP="003C3C33">
      <w:pPr>
        <w:suppressAutoHyphens/>
        <w:spacing w:after="0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 xml:space="preserve">1.1 </w:t>
      </w:r>
      <w:r w:rsidRPr="003C3C33">
        <w:rPr>
          <w:rFonts w:ascii="Times New Roman" w:hAnsi="Times New Roman"/>
          <w:color w:val="000000"/>
          <w:sz w:val="28"/>
          <w:szCs w:val="28"/>
        </w:rPr>
        <w:t xml:space="preserve">Адаптированная  профессиональная образовательная программа профессиональной подготовки    по профессии 13450 Маляр для лиц с ограниченными возможностями здоровья представляет собой комплекс нормативно-методической документации, регламентирующий содержание, организацию и оценку качества подготовки обучающихся и выпускников </w:t>
      </w:r>
      <w:r w:rsidRPr="003C3C33">
        <w:rPr>
          <w:rFonts w:ascii="Times New Roman" w:hAnsi="Times New Roman"/>
          <w:bCs/>
          <w:color w:val="000000"/>
          <w:sz w:val="28"/>
          <w:szCs w:val="28"/>
        </w:rPr>
        <w:t xml:space="preserve"> в </w:t>
      </w:r>
      <w:r w:rsidRPr="003C3C33">
        <w:rPr>
          <w:rFonts w:ascii="Times New Roman" w:hAnsi="Times New Roman"/>
          <w:color w:val="000000"/>
          <w:sz w:val="28"/>
          <w:szCs w:val="28"/>
        </w:rPr>
        <w:t xml:space="preserve">бюджетном профессиональном  образовательном учреждении Вологодской области «Белозерский индустриально-педагогический колледж им. АА. Желобовского»  (далее – БПОУ ВО «Белозерский индустриально-педагогический колледж им.А.А. Желобовского»). </w:t>
      </w:r>
    </w:p>
    <w:p w:rsidR="001826D0" w:rsidRPr="003C3C33" w:rsidRDefault="001826D0" w:rsidP="003C3C33">
      <w:pPr>
        <w:suppressAutoHyphens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1.2. Нормативно-правовые основы разработки основной профессиональной образовательной программы:</w:t>
      </w:r>
    </w:p>
    <w:p w:rsidR="001826D0" w:rsidRPr="003C3C33" w:rsidRDefault="001826D0" w:rsidP="003C3C3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 xml:space="preserve">Нормативную правовую основу разработки основной профессиональной образовательной программы (далее – программа) составляют: </w:t>
      </w:r>
    </w:p>
    <w:p w:rsidR="001826D0" w:rsidRPr="003C3C33" w:rsidRDefault="001826D0" w:rsidP="003C3C33">
      <w:pPr>
        <w:suppressAutoHyphens/>
        <w:spacing w:after="0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3C33">
        <w:rPr>
          <w:rFonts w:ascii="Times New Roman" w:hAnsi="Times New Roman"/>
          <w:color w:val="000000"/>
          <w:spacing w:val="2"/>
          <w:sz w:val="28"/>
          <w:szCs w:val="28"/>
        </w:rPr>
        <w:t>- Федеральный закон 273 -ФЗ  «Об образовании в Российской Федерации», принятый Государственной думой 21 декабря 2012 года;</w:t>
      </w:r>
    </w:p>
    <w:p w:rsidR="001826D0" w:rsidRPr="003C3C33" w:rsidRDefault="001826D0" w:rsidP="003C3C33">
      <w:pPr>
        <w:suppressAutoHyphens/>
        <w:spacing w:after="0"/>
        <w:ind w:firstLine="709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3C3C33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3C3C3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Приказ Министерства труда и социальной защиты РФ от 22 июля 2020 г. N 443н</w:t>
      </w:r>
      <w:r w:rsidRPr="003C3C33">
        <w:rPr>
          <w:rFonts w:ascii="Times New Roman" w:hAnsi="Times New Roman"/>
          <w:color w:val="22272F"/>
          <w:sz w:val="28"/>
          <w:szCs w:val="28"/>
        </w:rPr>
        <w:br/>
      </w:r>
      <w:r w:rsidRPr="003C3C3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"Об утверждении</w:t>
      </w:r>
      <w:r w:rsidR="007C64E0" w:rsidRPr="003C3C3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 профессионального стандарта «Маляр строительный»</w:t>
      </w:r>
      <w:r w:rsidRPr="003C3C3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r w:rsidR="007C64E0" w:rsidRPr="003C3C3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  </w:t>
      </w:r>
    </w:p>
    <w:p w:rsidR="0068015D" w:rsidRPr="003C3C33" w:rsidRDefault="001826D0" w:rsidP="003C3C33">
      <w:pPr>
        <w:pStyle w:val="1"/>
        <w:spacing w:line="276" w:lineRule="auto"/>
        <w:jc w:val="both"/>
        <w:rPr>
          <w:color w:val="000000" w:themeColor="text1"/>
          <w:sz w:val="28"/>
          <w:szCs w:val="28"/>
        </w:rPr>
      </w:pPr>
      <w:r w:rsidRPr="003C3C33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hyperlink r:id="rId8" w:history="1">
        <w:r w:rsidRPr="003C3C33">
          <w:rPr>
            <w:rStyle w:val="ad"/>
            <w:bCs/>
            <w:color w:val="000000" w:themeColor="text1"/>
            <w:sz w:val="28"/>
            <w:szCs w:val="28"/>
          </w:rPr>
          <w:t>Приказ Министерства образования и науки РФ от 2 июля 2013 г. N 513 "Об утверждении Перечня профессий рабочих, должностей служащих, по которым осуществляется профессиональное обучение" (с изменениями и дополнениями)</w:t>
        </w:r>
      </w:hyperlink>
      <w:r w:rsidR="0068015D" w:rsidRPr="003C3C33">
        <w:rPr>
          <w:color w:val="000000" w:themeColor="text1"/>
          <w:sz w:val="28"/>
          <w:szCs w:val="28"/>
        </w:rPr>
        <w:t>;</w:t>
      </w:r>
    </w:p>
    <w:p w:rsidR="001826D0" w:rsidRPr="003C3C33" w:rsidRDefault="0068015D" w:rsidP="003C3C33">
      <w:pPr>
        <w:pStyle w:val="1"/>
        <w:spacing w:line="276" w:lineRule="auto"/>
        <w:jc w:val="both"/>
        <w:rPr>
          <w:color w:val="000000"/>
          <w:sz w:val="28"/>
          <w:szCs w:val="28"/>
        </w:rPr>
      </w:pPr>
      <w:r w:rsidRPr="003C3C33">
        <w:rPr>
          <w:color w:val="000000" w:themeColor="text1"/>
          <w:sz w:val="28"/>
          <w:szCs w:val="28"/>
        </w:rPr>
        <w:t xml:space="preserve">      - </w:t>
      </w:r>
      <w:hyperlink r:id="rId9" w:history="1">
        <w:r w:rsidRPr="003C3C33">
          <w:rPr>
            <w:rStyle w:val="ad"/>
            <w:bCs/>
            <w:color w:val="000000" w:themeColor="text1"/>
            <w:sz w:val="28"/>
            <w:szCs w:val="28"/>
          </w:rPr>
  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</w:t>
        </w:r>
      </w:hyperlink>
      <w:r w:rsidRPr="003C3C33">
        <w:rPr>
          <w:color w:val="000000" w:themeColor="text1"/>
          <w:sz w:val="28"/>
          <w:szCs w:val="28"/>
        </w:rPr>
        <w:t>;</w:t>
      </w:r>
    </w:p>
    <w:p w:rsidR="009F449B" w:rsidRPr="003C3C33" w:rsidRDefault="007039E5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-</w:t>
      </w:r>
      <w:r w:rsidR="009F449B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>Федеральный закон от 24 ноября 1995 г. No 181-ФЗ «О социальной защите инвалидов в оссийской Федерации»;</w:t>
      </w:r>
    </w:p>
    <w:p w:rsidR="00283B43" w:rsidRPr="003C3C33" w:rsidRDefault="007039E5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-</w:t>
      </w:r>
      <w:r w:rsidR="00283B43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 xml:space="preserve">Порядок </w:t>
      </w:r>
      <w:r w:rsidR="00283B43" w:rsidRPr="003C3C33">
        <w:rPr>
          <w:rFonts w:ascii="Times New Roman" w:hAnsi="Times New Roman"/>
          <w:sz w:val="28"/>
          <w:szCs w:val="28"/>
        </w:rPr>
        <w:t>п</w:t>
      </w:r>
      <w:r w:rsidRPr="003C3C33">
        <w:rPr>
          <w:rFonts w:ascii="Times New Roman" w:hAnsi="Times New Roman"/>
          <w:sz w:val="28"/>
          <w:szCs w:val="28"/>
        </w:rPr>
        <w:t xml:space="preserve">рименения организациями, осуществляющими образовательную деятельность, электронного обучения, </w:t>
      </w:r>
      <w:r w:rsidR="00283B43" w:rsidRPr="003C3C33">
        <w:rPr>
          <w:rFonts w:ascii="Times New Roman" w:hAnsi="Times New Roman"/>
          <w:sz w:val="28"/>
          <w:szCs w:val="28"/>
        </w:rPr>
        <w:t>д</w:t>
      </w:r>
      <w:r w:rsidRPr="003C3C33">
        <w:rPr>
          <w:rFonts w:ascii="Times New Roman" w:hAnsi="Times New Roman"/>
          <w:sz w:val="28"/>
          <w:szCs w:val="28"/>
        </w:rPr>
        <w:t xml:space="preserve">истанционных образовательных технологий при реализации образовательных программ, утвержденный </w:t>
      </w:r>
      <w:r w:rsidR="00283B43" w:rsidRPr="003C3C33">
        <w:rPr>
          <w:rFonts w:ascii="Times New Roman" w:hAnsi="Times New Roman"/>
          <w:sz w:val="28"/>
          <w:szCs w:val="28"/>
        </w:rPr>
        <w:t>п</w:t>
      </w:r>
      <w:r w:rsidRPr="003C3C33">
        <w:rPr>
          <w:rFonts w:ascii="Times New Roman" w:hAnsi="Times New Roman"/>
          <w:sz w:val="28"/>
          <w:szCs w:val="28"/>
        </w:rPr>
        <w:t xml:space="preserve">риказом Министерства образования и науки Российской Федерации от 9 января 2014 г. </w:t>
      </w:r>
      <w:r w:rsidR="00283B43" w:rsidRPr="003C3C33">
        <w:rPr>
          <w:rFonts w:ascii="Times New Roman" w:hAnsi="Times New Roman"/>
          <w:sz w:val="28"/>
          <w:szCs w:val="28"/>
        </w:rPr>
        <w:t>№</w:t>
      </w:r>
      <w:r w:rsidRPr="003C3C33">
        <w:rPr>
          <w:rFonts w:ascii="Times New Roman" w:hAnsi="Times New Roman"/>
          <w:sz w:val="28"/>
          <w:szCs w:val="28"/>
        </w:rPr>
        <w:t xml:space="preserve"> 2.</w:t>
      </w:r>
    </w:p>
    <w:p w:rsidR="00283B43" w:rsidRPr="003C3C33" w:rsidRDefault="007039E5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-</w:t>
      </w:r>
      <w:r w:rsidR="00283B43" w:rsidRPr="003C3C33">
        <w:rPr>
          <w:rFonts w:ascii="Times New Roman" w:hAnsi="Times New Roman"/>
          <w:sz w:val="28"/>
          <w:szCs w:val="28"/>
        </w:rPr>
        <w:t xml:space="preserve"> </w:t>
      </w:r>
    </w:p>
    <w:p w:rsidR="007E58F1" w:rsidRPr="003C3C33" w:rsidRDefault="007E58F1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F2165" w:rsidRPr="003C3C33" w:rsidRDefault="00EF2165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F2165" w:rsidRPr="003C3C33" w:rsidRDefault="00EF2165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F2165" w:rsidRPr="003C3C33" w:rsidRDefault="00EF2165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1EC2" w:rsidRPr="003C3C33" w:rsidRDefault="00A81EC2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>1.2.Нормативный срок освоения адаптированной образовательной программы</w:t>
      </w:r>
      <w:r w:rsidRPr="003C3C33">
        <w:rPr>
          <w:rFonts w:ascii="Times New Roman" w:hAnsi="Times New Roman"/>
          <w:sz w:val="28"/>
          <w:szCs w:val="28"/>
        </w:rPr>
        <w:t>.</w:t>
      </w:r>
    </w:p>
    <w:p w:rsidR="00FD711D" w:rsidRPr="003C3C33" w:rsidRDefault="00A81EC2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Нормативный срок освоения</w:t>
      </w:r>
      <w:r w:rsidR="00FD711D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>адаптированной образовательной программы</w:t>
      </w:r>
      <w:r w:rsidR="00FD711D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 xml:space="preserve">профессиональной </w:t>
      </w:r>
      <w:r w:rsidR="00FD711D" w:rsidRPr="003C3C33">
        <w:rPr>
          <w:rFonts w:ascii="Times New Roman" w:hAnsi="Times New Roman"/>
          <w:sz w:val="28"/>
          <w:szCs w:val="28"/>
        </w:rPr>
        <w:t>п</w:t>
      </w:r>
      <w:r w:rsidRPr="003C3C33">
        <w:rPr>
          <w:rFonts w:ascii="Times New Roman" w:hAnsi="Times New Roman"/>
          <w:sz w:val="28"/>
          <w:szCs w:val="28"/>
        </w:rPr>
        <w:t>одготовки</w:t>
      </w:r>
      <w:r w:rsidR="00FD711D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>по профессии «</w:t>
      </w:r>
      <w:r w:rsidR="00293FD2" w:rsidRPr="003C3C33">
        <w:rPr>
          <w:rFonts w:ascii="Times New Roman" w:hAnsi="Times New Roman"/>
          <w:sz w:val="28"/>
          <w:szCs w:val="28"/>
        </w:rPr>
        <w:t>13450 Маляр</w:t>
      </w:r>
      <w:r w:rsidRPr="003C3C33">
        <w:rPr>
          <w:rFonts w:ascii="Times New Roman" w:hAnsi="Times New Roman"/>
          <w:sz w:val="28"/>
          <w:szCs w:val="28"/>
        </w:rPr>
        <w:t>»</w:t>
      </w:r>
      <w:r w:rsidR="00FD711D" w:rsidRPr="003C3C33">
        <w:rPr>
          <w:rFonts w:ascii="Times New Roman" w:hAnsi="Times New Roman"/>
          <w:sz w:val="28"/>
          <w:szCs w:val="28"/>
        </w:rPr>
        <w:t xml:space="preserve"> </w:t>
      </w:r>
      <w:r w:rsidR="0067453D" w:rsidRPr="003C3C33">
        <w:rPr>
          <w:rFonts w:ascii="Times New Roman" w:hAnsi="Times New Roman"/>
          <w:sz w:val="28"/>
          <w:szCs w:val="28"/>
        </w:rPr>
        <w:t>-</w:t>
      </w:r>
      <w:r w:rsidRPr="003C3C33">
        <w:rPr>
          <w:rFonts w:ascii="Times New Roman" w:hAnsi="Times New Roman"/>
          <w:sz w:val="28"/>
          <w:szCs w:val="28"/>
        </w:rPr>
        <w:t>10 месяцев.</w:t>
      </w:r>
    </w:p>
    <w:p w:rsidR="0067453D" w:rsidRPr="003C3C33" w:rsidRDefault="0067453D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      Образовательная программа обновляется ежегодно в части содержания учебного плана, состава и содержания программ учебных дисциплин (модулей), программ учебной и производственной практики, методических материалов. </w:t>
      </w:r>
    </w:p>
    <w:p w:rsidR="0067453D" w:rsidRPr="003C3C33" w:rsidRDefault="0067453D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        Основными пользователями ОП СПО являются: педагогические работники и сотрудники колледжа;  обучающиеся; абитуриенты и их родители, работодатели. </w:t>
      </w:r>
    </w:p>
    <w:p w:rsidR="0067453D" w:rsidRPr="003C3C33" w:rsidRDefault="0067453D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     Реализация ОП СПО осуществляется образовательной организацией на государственном языке Российской Федерации. </w:t>
      </w:r>
    </w:p>
    <w:p w:rsidR="0067453D" w:rsidRPr="003C3C33" w:rsidRDefault="0067453D" w:rsidP="003C3C33">
      <w:pPr>
        <w:spacing w:after="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7453D" w:rsidRPr="003C3C33" w:rsidRDefault="0067453D" w:rsidP="003C3C33">
      <w:pPr>
        <w:spacing w:after="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Адаптированная  профессиональная образовательная программа по профессии 13450 Маляр  реализуется  колледжем как самостоятельно, так и посредством сетевых форм их реализации.</w:t>
      </w:r>
    </w:p>
    <w:p w:rsidR="0067453D" w:rsidRPr="003C3C33" w:rsidRDefault="0067453D" w:rsidP="003C3C33">
      <w:pPr>
        <w:spacing w:after="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>Реализация образовательной программы может осуществляться с применением электронного обучения и дистанционных образовательных технологий.</w:t>
      </w:r>
    </w:p>
    <w:p w:rsidR="0067453D" w:rsidRPr="003C3C33" w:rsidRDefault="0067453D" w:rsidP="003C3C33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3C33">
        <w:rPr>
          <w:color w:val="000000"/>
          <w:sz w:val="28"/>
          <w:szCs w:val="28"/>
        </w:rPr>
        <w:t xml:space="preserve">    При реализации образовательной программы используются различные образовательные технологии, в том числе дистанционные образовательные технологии, </w:t>
      </w:r>
      <w:hyperlink r:id="rId10" w:anchor="/document/71770012/entry/1000" w:history="1">
        <w:r w:rsidRPr="003C3C33">
          <w:rPr>
            <w:rStyle w:val="a3"/>
            <w:rFonts w:eastAsiaTheme="majorEastAsia"/>
            <w:color w:val="000000"/>
            <w:sz w:val="28"/>
            <w:szCs w:val="28"/>
          </w:rPr>
          <w:t>электронное обучение</w:t>
        </w:r>
      </w:hyperlink>
      <w:r w:rsidRPr="003C3C33">
        <w:rPr>
          <w:color w:val="000000"/>
          <w:sz w:val="28"/>
          <w:szCs w:val="28"/>
        </w:rPr>
        <w:t>.</w:t>
      </w:r>
    </w:p>
    <w:p w:rsidR="0067453D" w:rsidRPr="003C3C33" w:rsidRDefault="0067453D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7453D" w:rsidRPr="003C3C33" w:rsidRDefault="0067453D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F2165" w:rsidRPr="003C3C33" w:rsidRDefault="00EF2165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11D" w:rsidRPr="003C3C33" w:rsidRDefault="00A81EC2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 xml:space="preserve">1.3.Требования к </w:t>
      </w:r>
      <w:r w:rsidR="00FD711D" w:rsidRPr="003C3C33">
        <w:rPr>
          <w:rFonts w:ascii="Times New Roman" w:hAnsi="Times New Roman"/>
          <w:b/>
          <w:sz w:val="28"/>
          <w:szCs w:val="28"/>
        </w:rPr>
        <w:t>а</w:t>
      </w:r>
      <w:r w:rsidRPr="003C3C33">
        <w:rPr>
          <w:rFonts w:ascii="Times New Roman" w:hAnsi="Times New Roman"/>
          <w:b/>
          <w:sz w:val="28"/>
          <w:szCs w:val="28"/>
        </w:rPr>
        <w:t>битуриенту</w:t>
      </w:r>
      <w:r w:rsidRPr="003C3C33">
        <w:rPr>
          <w:rFonts w:ascii="Times New Roman" w:hAnsi="Times New Roman"/>
          <w:sz w:val="28"/>
          <w:szCs w:val="28"/>
        </w:rPr>
        <w:t>.</w:t>
      </w:r>
    </w:p>
    <w:p w:rsidR="00EF2165" w:rsidRPr="003C3C33" w:rsidRDefault="00A81EC2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На обучение по адаптированной образовательной программе профессиональной подготовки</w:t>
      </w:r>
      <w:r w:rsidR="00FD711D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>по</w:t>
      </w:r>
      <w:r w:rsidR="00FD711D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>профессии «</w:t>
      </w:r>
      <w:r w:rsidR="00293FD2" w:rsidRPr="003C3C33">
        <w:rPr>
          <w:rFonts w:ascii="Times New Roman" w:hAnsi="Times New Roman"/>
          <w:sz w:val="28"/>
          <w:szCs w:val="28"/>
        </w:rPr>
        <w:t>13450 Маляр</w:t>
      </w:r>
      <w:r w:rsidR="0067453D" w:rsidRPr="003C3C33">
        <w:rPr>
          <w:rFonts w:ascii="Times New Roman" w:hAnsi="Times New Roman"/>
          <w:sz w:val="28"/>
          <w:szCs w:val="28"/>
        </w:rPr>
        <w:t xml:space="preserve">», </w:t>
      </w:r>
      <w:r w:rsidRPr="003C3C33">
        <w:rPr>
          <w:rFonts w:ascii="Times New Roman" w:hAnsi="Times New Roman"/>
          <w:sz w:val="28"/>
          <w:szCs w:val="28"/>
        </w:rPr>
        <w:t xml:space="preserve"> принимаются выпускники школ из числа инвалидов и лиц с ограниченными возможностями (специальных коррекционных) обра</w:t>
      </w:r>
      <w:r w:rsidR="0067453D" w:rsidRPr="003C3C33">
        <w:rPr>
          <w:rFonts w:ascii="Times New Roman" w:hAnsi="Times New Roman"/>
          <w:sz w:val="28"/>
          <w:szCs w:val="28"/>
        </w:rPr>
        <w:t>зовательных учреждений</w:t>
      </w:r>
      <w:r w:rsidRPr="003C3C33">
        <w:rPr>
          <w:rFonts w:ascii="Times New Roman" w:hAnsi="Times New Roman"/>
          <w:sz w:val="28"/>
          <w:szCs w:val="28"/>
        </w:rPr>
        <w:t xml:space="preserve">. Зачисление на обучение по </w:t>
      </w:r>
      <w:r w:rsidR="00FD711D" w:rsidRPr="003C3C33">
        <w:rPr>
          <w:rFonts w:ascii="Times New Roman" w:hAnsi="Times New Roman"/>
          <w:sz w:val="28"/>
          <w:szCs w:val="28"/>
        </w:rPr>
        <w:t>а</w:t>
      </w:r>
      <w:r w:rsidRPr="003C3C33">
        <w:rPr>
          <w:rFonts w:ascii="Times New Roman" w:hAnsi="Times New Roman"/>
          <w:sz w:val="28"/>
          <w:szCs w:val="28"/>
        </w:rPr>
        <w:t xml:space="preserve">даптированной образовательной программе осуществляется по личному заявлению </w:t>
      </w:r>
      <w:r w:rsidR="00FD711D" w:rsidRPr="003C3C33">
        <w:rPr>
          <w:rFonts w:ascii="Times New Roman" w:hAnsi="Times New Roman"/>
          <w:sz w:val="28"/>
          <w:szCs w:val="28"/>
        </w:rPr>
        <w:t>п</w:t>
      </w:r>
      <w:r w:rsidRPr="003C3C33">
        <w:rPr>
          <w:rFonts w:ascii="Times New Roman" w:hAnsi="Times New Roman"/>
          <w:sz w:val="28"/>
          <w:szCs w:val="28"/>
        </w:rPr>
        <w:t xml:space="preserve">оступающего с ограниченными возможностями здоровья на основании рекомендаций, данных </w:t>
      </w:r>
      <w:r w:rsidR="00FD711D" w:rsidRPr="003C3C33">
        <w:rPr>
          <w:rFonts w:ascii="Times New Roman" w:hAnsi="Times New Roman"/>
          <w:sz w:val="28"/>
          <w:szCs w:val="28"/>
        </w:rPr>
        <w:t>п</w:t>
      </w:r>
      <w:r w:rsidRPr="003C3C33">
        <w:rPr>
          <w:rFonts w:ascii="Times New Roman" w:hAnsi="Times New Roman"/>
          <w:sz w:val="28"/>
          <w:szCs w:val="28"/>
        </w:rPr>
        <w:t xml:space="preserve">о </w:t>
      </w:r>
      <w:r w:rsidR="00FD711D" w:rsidRPr="003C3C33">
        <w:rPr>
          <w:rFonts w:ascii="Times New Roman" w:hAnsi="Times New Roman"/>
          <w:sz w:val="28"/>
          <w:szCs w:val="28"/>
        </w:rPr>
        <w:t>р</w:t>
      </w:r>
      <w:r w:rsidRPr="003C3C33">
        <w:rPr>
          <w:rFonts w:ascii="Times New Roman" w:hAnsi="Times New Roman"/>
          <w:sz w:val="28"/>
          <w:szCs w:val="28"/>
        </w:rPr>
        <w:t>езультатам медико-социальной экспертизы или психолого –</w:t>
      </w:r>
      <w:r w:rsidR="00105D05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 xml:space="preserve">медико-педагогической комиссии. </w:t>
      </w:r>
    </w:p>
    <w:p w:rsidR="00EF2165" w:rsidRPr="003C3C33" w:rsidRDefault="00EF2165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F2165" w:rsidRPr="003C3C33" w:rsidRDefault="00EF2165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11D" w:rsidRPr="003C3C33" w:rsidRDefault="00A81EC2" w:rsidP="003C3C33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>2.Характеристика профессиональной деятельности</w:t>
      </w:r>
      <w:r w:rsidR="00FD711D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Pr="003C3C33">
        <w:rPr>
          <w:rFonts w:ascii="Times New Roman" w:hAnsi="Times New Roman"/>
          <w:b/>
          <w:sz w:val="28"/>
          <w:szCs w:val="28"/>
        </w:rPr>
        <w:t xml:space="preserve">выпускников и требования к результатам </w:t>
      </w:r>
      <w:r w:rsidR="00EF2165" w:rsidRPr="003C3C33">
        <w:rPr>
          <w:rFonts w:ascii="Times New Roman" w:hAnsi="Times New Roman"/>
          <w:b/>
          <w:sz w:val="28"/>
          <w:szCs w:val="28"/>
        </w:rPr>
        <w:t>о</w:t>
      </w:r>
      <w:r w:rsidRPr="003C3C33">
        <w:rPr>
          <w:rFonts w:ascii="Times New Roman" w:hAnsi="Times New Roman"/>
          <w:b/>
          <w:sz w:val="28"/>
          <w:szCs w:val="28"/>
        </w:rPr>
        <w:t>своения адаптированной образовательной программы профессиональной подготовки</w:t>
      </w:r>
      <w:r w:rsidR="00FD711D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Pr="003C3C33">
        <w:rPr>
          <w:rFonts w:ascii="Times New Roman" w:hAnsi="Times New Roman"/>
          <w:b/>
          <w:sz w:val="28"/>
          <w:szCs w:val="28"/>
        </w:rPr>
        <w:t xml:space="preserve">по </w:t>
      </w:r>
      <w:r w:rsidR="00FD711D" w:rsidRPr="003C3C33">
        <w:rPr>
          <w:rFonts w:ascii="Times New Roman" w:hAnsi="Times New Roman"/>
          <w:b/>
          <w:sz w:val="28"/>
          <w:szCs w:val="28"/>
        </w:rPr>
        <w:t>п</w:t>
      </w:r>
      <w:r w:rsidRPr="003C3C33">
        <w:rPr>
          <w:rFonts w:ascii="Times New Roman" w:hAnsi="Times New Roman"/>
          <w:b/>
          <w:sz w:val="28"/>
          <w:szCs w:val="28"/>
        </w:rPr>
        <w:t>рофессии «</w:t>
      </w:r>
      <w:r w:rsidR="00293FD2" w:rsidRPr="003C3C33">
        <w:rPr>
          <w:rFonts w:ascii="Times New Roman" w:hAnsi="Times New Roman"/>
          <w:b/>
          <w:sz w:val="28"/>
          <w:szCs w:val="28"/>
        </w:rPr>
        <w:t>13450 Маляр</w:t>
      </w:r>
      <w:r w:rsidRPr="003C3C33">
        <w:rPr>
          <w:rFonts w:ascii="Times New Roman" w:hAnsi="Times New Roman"/>
          <w:b/>
          <w:sz w:val="28"/>
          <w:szCs w:val="28"/>
        </w:rPr>
        <w:t>»</w:t>
      </w:r>
      <w:r w:rsidR="00FD711D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Pr="003C3C33">
        <w:rPr>
          <w:rFonts w:ascii="Times New Roman" w:hAnsi="Times New Roman"/>
          <w:b/>
          <w:sz w:val="28"/>
          <w:szCs w:val="28"/>
        </w:rPr>
        <w:t>для лиц с ОВЗ.</w:t>
      </w:r>
    </w:p>
    <w:p w:rsidR="00EF2165" w:rsidRPr="003C3C33" w:rsidRDefault="00EF2165" w:rsidP="003C3C33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F2165" w:rsidRPr="003C3C33" w:rsidRDefault="00EF2165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5120" w:rsidRPr="003C3C33" w:rsidRDefault="00A81EC2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 xml:space="preserve"> Область и объекты </w:t>
      </w:r>
      <w:r w:rsidR="00CE5120" w:rsidRPr="003C3C33">
        <w:rPr>
          <w:rFonts w:ascii="Times New Roman" w:hAnsi="Times New Roman"/>
          <w:b/>
          <w:sz w:val="28"/>
          <w:szCs w:val="28"/>
        </w:rPr>
        <w:t>п</w:t>
      </w:r>
      <w:r w:rsidRPr="003C3C33">
        <w:rPr>
          <w:rFonts w:ascii="Times New Roman" w:hAnsi="Times New Roman"/>
          <w:b/>
          <w:sz w:val="28"/>
          <w:szCs w:val="28"/>
        </w:rPr>
        <w:t>рофессиональной деятельности выпускника</w:t>
      </w:r>
      <w:r w:rsidRPr="003C3C33">
        <w:rPr>
          <w:rFonts w:ascii="Times New Roman" w:hAnsi="Times New Roman"/>
          <w:sz w:val="28"/>
          <w:szCs w:val="28"/>
        </w:rPr>
        <w:t>.</w:t>
      </w:r>
      <w:r w:rsidR="00CE5120" w:rsidRPr="003C3C33">
        <w:rPr>
          <w:rFonts w:ascii="Times New Roman" w:hAnsi="Times New Roman"/>
          <w:sz w:val="28"/>
          <w:szCs w:val="28"/>
        </w:rPr>
        <w:t xml:space="preserve"> </w:t>
      </w:r>
    </w:p>
    <w:p w:rsidR="00CE5120" w:rsidRPr="003C3C33" w:rsidRDefault="00A81EC2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 xml:space="preserve">Область профессиональной деятельности </w:t>
      </w:r>
      <w:r w:rsidR="00CE5120" w:rsidRPr="003C3C33">
        <w:rPr>
          <w:rFonts w:ascii="Times New Roman" w:hAnsi="Times New Roman"/>
          <w:sz w:val="28"/>
          <w:szCs w:val="28"/>
        </w:rPr>
        <w:t>в</w:t>
      </w:r>
      <w:r w:rsidRPr="003C3C33">
        <w:rPr>
          <w:rFonts w:ascii="Times New Roman" w:hAnsi="Times New Roman"/>
          <w:sz w:val="28"/>
          <w:szCs w:val="28"/>
        </w:rPr>
        <w:t>ыпускника:</w:t>
      </w:r>
    </w:p>
    <w:p w:rsidR="00865F8B" w:rsidRPr="003C3C33" w:rsidRDefault="00865F8B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окрашивание наружных и внутренних поверхностей зданий и сооружений, оклеивание стен и потолков зданий обоями.</w:t>
      </w:r>
    </w:p>
    <w:p w:rsidR="00CE5120" w:rsidRPr="003C3C33" w:rsidRDefault="00A81EC2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 xml:space="preserve">Объекты </w:t>
      </w:r>
      <w:r w:rsidR="00CE5120" w:rsidRPr="003C3C33">
        <w:rPr>
          <w:rFonts w:ascii="Times New Roman" w:hAnsi="Times New Roman"/>
          <w:sz w:val="28"/>
          <w:szCs w:val="28"/>
        </w:rPr>
        <w:t>п</w:t>
      </w:r>
      <w:r w:rsidRPr="003C3C33">
        <w:rPr>
          <w:rFonts w:ascii="Times New Roman" w:hAnsi="Times New Roman"/>
          <w:sz w:val="28"/>
          <w:szCs w:val="28"/>
        </w:rPr>
        <w:t>рофессиональной деятельности выпускника:</w:t>
      </w:r>
    </w:p>
    <w:p w:rsidR="00865F8B" w:rsidRPr="003C3C33" w:rsidRDefault="00865F8B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 поверхности зданий, сооружений и участков, прилегающих к ним;</w:t>
      </w:r>
    </w:p>
    <w:p w:rsidR="00865F8B" w:rsidRPr="003C3C33" w:rsidRDefault="00865F8B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 материалы для малярных работ;</w:t>
      </w:r>
    </w:p>
    <w:p w:rsidR="00865F8B" w:rsidRPr="003C3C33" w:rsidRDefault="00865F8B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 технологии отделочных строительных работ;</w:t>
      </w:r>
    </w:p>
    <w:p w:rsidR="00865F8B" w:rsidRPr="003C3C33" w:rsidRDefault="00865F8B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 ручной и механизированный инструмент, приспособления и механизмы для малярных работ;</w:t>
      </w:r>
    </w:p>
    <w:p w:rsidR="00EF2165" w:rsidRPr="003C3C33" w:rsidRDefault="00865F8B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 леса и подмости</w:t>
      </w:r>
    </w:p>
    <w:p w:rsidR="00CE5120" w:rsidRPr="003C3C33" w:rsidRDefault="00A81EC2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 xml:space="preserve">2.2. Виды </w:t>
      </w:r>
      <w:r w:rsidR="008C00CC" w:rsidRPr="003C3C33">
        <w:rPr>
          <w:rFonts w:ascii="Times New Roman" w:hAnsi="Times New Roman"/>
          <w:b/>
          <w:sz w:val="28"/>
          <w:szCs w:val="28"/>
        </w:rPr>
        <w:t xml:space="preserve">профессиональной </w:t>
      </w:r>
      <w:r w:rsidR="00CE5120" w:rsidRPr="003C3C33">
        <w:rPr>
          <w:rFonts w:ascii="Times New Roman" w:hAnsi="Times New Roman"/>
          <w:b/>
          <w:sz w:val="28"/>
          <w:szCs w:val="28"/>
        </w:rPr>
        <w:t>д</w:t>
      </w:r>
      <w:r w:rsidRPr="003C3C33">
        <w:rPr>
          <w:rFonts w:ascii="Times New Roman" w:hAnsi="Times New Roman"/>
          <w:b/>
          <w:sz w:val="28"/>
          <w:szCs w:val="28"/>
        </w:rPr>
        <w:t xml:space="preserve">еятельности </w:t>
      </w:r>
      <w:r w:rsidR="003F15C0" w:rsidRPr="003C3C33">
        <w:rPr>
          <w:rFonts w:ascii="Times New Roman" w:hAnsi="Times New Roman"/>
          <w:b/>
          <w:sz w:val="28"/>
          <w:szCs w:val="28"/>
        </w:rPr>
        <w:t xml:space="preserve">и </w:t>
      </w:r>
      <w:r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="00CE5120" w:rsidRPr="003C3C33">
        <w:rPr>
          <w:rFonts w:ascii="Times New Roman" w:hAnsi="Times New Roman"/>
          <w:b/>
          <w:sz w:val="28"/>
          <w:szCs w:val="28"/>
        </w:rPr>
        <w:t>к</w:t>
      </w:r>
      <w:r w:rsidRPr="003C3C33">
        <w:rPr>
          <w:rFonts w:ascii="Times New Roman" w:hAnsi="Times New Roman"/>
          <w:b/>
          <w:sz w:val="28"/>
          <w:szCs w:val="28"/>
        </w:rPr>
        <w:t>омпетенции выпускника</w:t>
      </w:r>
      <w:r w:rsidRPr="003C3C33">
        <w:rPr>
          <w:rFonts w:ascii="Times New Roman" w:hAnsi="Times New Roman"/>
          <w:sz w:val="28"/>
          <w:szCs w:val="28"/>
        </w:rPr>
        <w:t>.</w:t>
      </w:r>
      <w:r w:rsidR="00CE5120" w:rsidRPr="003C3C33">
        <w:rPr>
          <w:rFonts w:ascii="Times New Roman" w:hAnsi="Times New Roman"/>
          <w:sz w:val="28"/>
          <w:szCs w:val="28"/>
        </w:rPr>
        <w:t xml:space="preserve"> </w:t>
      </w:r>
    </w:p>
    <w:p w:rsidR="00CE5120" w:rsidRPr="003C3C33" w:rsidRDefault="00A81EC2" w:rsidP="003C3C3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Выпускник, освоивший адаптированную образовательную программу профессиональной подготовки</w:t>
      </w:r>
      <w:r w:rsidR="00CE5120"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sz w:val="28"/>
          <w:szCs w:val="28"/>
        </w:rPr>
        <w:t xml:space="preserve">по профессии </w:t>
      </w:r>
      <w:r w:rsidR="00293FD2" w:rsidRPr="003C3C33">
        <w:rPr>
          <w:rFonts w:ascii="Times New Roman" w:hAnsi="Times New Roman"/>
          <w:sz w:val="28"/>
          <w:szCs w:val="28"/>
        </w:rPr>
        <w:t>«13450 Маляр</w:t>
      </w:r>
      <w:r w:rsidRPr="003C3C33">
        <w:rPr>
          <w:rFonts w:ascii="Times New Roman" w:hAnsi="Times New Roman"/>
          <w:sz w:val="28"/>
          <w:szCs w:val="28"/>
        </w:rPr>
        <w:t>» должен владеть следующими идами деятельности, включающими в себя способность:</w:t>
      </w:r>
    </w:p>
    <w:p w:rsidR="00865F8B" w:rsidRPr="003C3C33" w:rsidRDefault="00865F8B" w:rsidP="003C3C33">
      <w:pPr>
        <w:pStyle w:val="ae"/>
        <w:numPr>
          <w:ilvl w:val="0"/>
          <w:numId w:val="7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Выполнение малярных работ</w:t>
      </w:r>
    </w:p>
    <w:p w:rsidR="00865F8B" w:rsidRPr="003C3C33" w:rsidRDefault="00865F8B" w:rsidP="003C3C33">
      <w:pPr>
        <w:pStyle w:val="ae"/>
        <w:numPr>
          <w:ilvl w:val="0"/>
          <w:numId w:val="7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Выполнять подготовительные работы при производстве малярных работ</w:t>
      </w:r>
    </w:p>
    <w:p w:rsidR="00865F8B" w:rsidRPr="003C3C33" w:rsidRDefault="00865F8B" w:rsidP="003C3C33">
      <w:pPr>
        <w:pStyle w:val="ae"/>
        <w:numPr>
          <w:ilvl w:val="0"/>
          <w:numId w:val="7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Окрашивать поверхности различными малярными составами</w:t>
      </w:r>
    </w:p>
    <w:p w:rsidR="00865F8B" w:rsidRPr="003C3C33" w:rsidRDefault="00865F8B" w:rsidP="003C3C33">
      <w:pPr>
        <w:pStyle w:val="ae"/>
        <w:numPr>
          <w:ilvl w:val="0"/>
          <w:numId w:val="7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Оклеивать поверхности различными материалами</w:t>
      </w:r>
    </w:p>
    <w:p w:rsidR="00865F8B" w:rsidRPr="003C3C33" w:rsidRDefault="00865F8B" w:rsidP="003C3C33">
      <w:pPr>
        <w:pStyle w:val="ae"/>
        <w:numPr>
          <w:ilvl w:val="0"/>
          <w:numId w:val="7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Выполнять ремонт окрашенных и оклеенных поверхностей</w:t>
      </w:r>
      <w:r w:rsidRPr="003C3C33">
        <w:rPr>
          <w:rFonts w:ascii="Times New Roman" w:hAnsi="Times New Roman"/>
          <w:b/>
          <w:sz w:val="28"/>
          <w:szCs w:val="28"/>
        </w:rPr>
        <w:t xml:space="preserve"> </w:t>
      </w:r>
    </w:p>
    <w:p w:rsidR="008C00CC" w:rsidRPr="003C3C33" w:rsidRDefault="008C00CC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 xml:space="preserve">        Код Наименование результата обучения (ОК)</w:t>
      </w:r>
    </w:p>
    <w:p w:rsidR="008C00CC" w:rsidRPr="003C3C33" w:rsidRDefault="008C00CC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C00CC" w:rsidRPr="003C3C33" w:rsidRDefault="008C00CC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8C00CC" w:rsidRPr="003C3C33" w:rsidRDefault="008C00CC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C00CC" w:rsidRPr="003C3C33" w:rsidRDefault="008C00CC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8C00CC" w:rsidRPr="003C3C33" w:rsidRDefault="008C00CC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8C00CC" w:rsidRPr="003C3C33" w:rsidRDefault="008C00CC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865F8B" w:rsidRPr="003C3C33" w:rsidRDefault="00865F8B" w:rsidP="003C3C33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F2165" w:rsidRPr="003C3C33" w:rsidRDefault="00EF2165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2165" w:rsidRPr="003C3C33" w:rsidRDefault="00EF2165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30B6" w:rsidRPr="003C3C33" w:rsidRDefault="000469E8" w:rsidP="003C3C33">
      <w:pPr>
        <w:pStyle w:val="ae"/>
        <w:numPr>
          <w:ilvl w:val="0"/>
          <w:numId w:val="7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 xml:space="preserve">Документы, </w:t>
      </w:r>
      <w:r w:rsidR="00E03B07" w:rsidRPr="003C3C33">
        <w:rPr>
          <w:rFonts w:ascii="Times New Roman" w:hAnsi="Times New Roman"/>
          <w:b/>
          <w:sz w:val="28"/>
          <w:szCs w:val="28"/>
        </w:rPr>
        <w:t>о</w:t>
      </w:r>
      <w:r w:rsidRPr="003C3C33">
        <w:rPr>
          <w:rFonts w:ascii="Times New Roman" w:hAnsi="Times New Roman"/>
          <w:b/>
          <w:sz w:val="28"/>
          <w:szCs w:val="28"/>
        </w:rPr>
        <w:t>пределяющие содержание и организацию</w:t>
      </w:r>
    </w:p>
    <w:p w:rsidR="009730B6" w:rsidRPr="003C3C33" w:rsidRDefault="000469E8" w:rsidP="003C3C33">
      <w:pPr>
        <w:pStyle w:val="ae"/>
        <w:spacing w:after="0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lastRenderedPageBreak/>
        <w:t>образовательного процесса</w:t>
      </w:r>
      <w:r w:rsidR="009730B6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Pr="003C3C33">
        <w:rPr>
          <w:rFonts w:ascii="Times New Roman" w:hAnsi="Times New Roman"/>
          <w:b/>
          <w:sz w:val="28"/>
          <w:szCs w:val="28"/>
        </w:rPr>
        <w:t xml:space="preserve">при реализации </w:t>
      </w:r>
      <w:r w:rsidR="00E03B07" w:rsidRPr="003C3C33">
        <w:rPr>
          <w:rFonts w:ascii="Times New Roman" w:hAnsi="Times New Roman"/>
          <w:b/>
          <w:sz w:val="28"/>
          <w:szCs w:val="28"/>
        </w:rPr>
        <w:t>п</w:t>
      </w:r>
      <w:r w:rsidRPr="003C3C33">
        <w:rPr>
          <w:rFonts w:ascii="Times New Roman" w:hAnsi="Times New Roman"/>
          <w:b/>
          <w:sz w:val="28"/>
          <w:szCs w:val="28"/>
        </w:rPr>
        <w:t>рофессиональной подготовки</w:t>
      </w:r>
    </w:p>
    <w:p w:rsidR="00E03B07" w:rsidRPr="003C3C33" w:rsidRDefault="000469E8" w:rsidP="003C3C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>по</w:t>
      </w:r>
      <w:r w:rsidR="00E03B07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Pr="003C3C33">
        <w:rPr>
          <w:rFonts w:ascii="Times New Roman" w:hAnsi="Times New Roman"/>
          <w:b/>
          <w:sz w:val="28"/>
          <w:szCs w:val="28"/>
        </w:rPr>
        <w:t>профессии «</w:t>
      </w:r>
      <w:r w:rsidR="00FA359D" w:rsidRPr="003C3C33">
        <w:rPr>
          <w:rFonts w:ascii="Times New Roman" w:hAnsi="Times New Roman"/>
          <w:b/>
          <w:sz w:val="28"/>
          <w:szCs w:val="28"/>
        </w:rPr>
        <w:t>13450 Маляр</w:t>
      </w:r>
      <w:r w:rsidRPr="003C3C33">
        <w:rPr>
          <w:rFonts w:ascii="Times New Roman" w:hAnsi="Times New Roman"/>
          <w:b/>
          <w:sz w:val="28"/>
          <w:szCs w:val="28"/>
        </w:rPr>
        <w:t>»</w:t>
      </w:r>
      <w:r w:rsidR="00E03B07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Pr="003C3C33">
        <w:rPr>
          <w:rFonts w:ascii="Times New Roman" w:hAnsi="Times New Roman"/>
          <w:b/>
          <w:sz w:val="28"/>
          <w:szCs w:val="28"/>
        </w:rPr>
        <w:t>для лиц с ОВЗ.</w:t>
      </w:r>
    </w:p>
    <w:p w:rsidR="009730B6" w:rsidRPr="003C3C33" w:rsidRDefault="009730B6" w:rsidP="003C3C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70B08" w:rsidRPr="003C3C33" w:rsidRDefault="000469E8" w:rsidP="003C3C3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 xml:space="preserve">3.1. Учебный план и </w:t>
      </w:r>
      <w:r w:rsidR="00E03B07" w:rsidRPr="003C3C33">
        <w:rPr>
          <w:rFonts w:ascii="Times New Roman" w:hAnsi="Times New Roman"/>
          <w:b/>
          <w:sz w:val="28"/>
          <w:szCs w:val="28"/>
        </w:rPr>
        <w:t>к</w:t>
      </w:r>
      <w:r w:rsidRPr="003C3C33">
        <w:rPr>
          <w:rFonts w:ascii="Times New Roman" w:hAnsi="Times New Roman"/>
          <w:b/>
          <w:sz w:val="28"/>
          <w:szCs w:val="28"/>
        </w:rPr>
        <w:t xml:space="preserve">алендарный учебный </w:t>
      </w:r>
      <w:r w:rsidR="00E03B07" w:rsidRPr="003C3C33">
        <w:rPr>
          <w:rFonts w:ascii="Times New Roman" w:hAnsi="Times New Roman"/>
          <w:b/>
          <w:sz w:val="28"/>
          <w:szCs w:val="28"/>
        </w:rPr>
        <w:t>график по профессии</w:t>
      </w:r>
      <w:r w:rsidR="009730B6" w:rsidRPr="003C3C33">
        <w:rPr>
          <w:rFonts w:ascii="Times New Roman" w:hAnsi="Times New Roman"/>
          <w:b/>
          <w:sz w:val="28"/>
          <w:szCs w:val="28"/>
        </w:rPr>
        <w:t xml:space="preserve"> </w:t>
      </w:r>
      <w:r w:rsidR="00FA359D" w:rsidRPr="003C3C33">
        <w:rPr>
          <w:rFonts w:ascii="Times New Roman" w:hAnsi="Times New Roman"/>
          <w:b/>
          <w:sz w:val="28"/>
          <w:szCs w:val="28"/>
        </w:rPr>
        <w:t>13450 Маляр</w:t>
      </w:r>
    </w:p>
    <w:p w:rsidR="009730B6" w:rsidRPr="003C3C33" w:rsidRDefault="009730B6" w:rsidP="003C3C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502"/>
        <w:tblW w:w="10774" w:type="dxa"/>
        <w:tblLayout w:type="fixed"/>
        <w:tblLook w:val="01E0"/>
      </w:tblPr>
      <w:tblGrid>
        <w:gridCol w:w="1277"/>
        <w:gridCol w:w="3683"/>
        <w:gridCol w:w="1134"/>
        <w:gridCol w:w="6"/>
        <w:gridCol w:w="1274"/>
        <w:gridCol w:w="1719"/>
        <w:gridCol w:w="6"/>
        <w:gridCol w:w="1675"/>
      </w:tblGrid>
      <w:tr w:rsidR="00870120" w:rsidRPr="003C3C33" w:rsidTr="003C3C33">
        <w:trPr>
          <w:trHeight w:val="458"/>
        </w:trPr>
        <w:tc>
          <w:tcPr>
            <w:tcW w:w="1277" w:type="dxa"/>
            <w:vMerge w:val="restart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683" w:type="dxa"/>
            <w:vMerge w:val="restart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Наименование   учебной дисциплины, профессиональные модули,  междисциплинарные курсы</w:t>
            </w:r>
          </w:p>
        </w:tc>
        <w:tc>
          <w:tcPr>
            <w:tcW w:w="1134" w:type="dxa"/>
            <w:vMerge w:val="restart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 xml:space="preserve">Всего часов </w:t>
            </w:r>
          </w:p>
        </w:tc>
        <w:tc>
          <w:tcPr>
            <w:tcW w:w="2999" w:type="dxa"/>
            <w:gridSpan w:val="3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В том числе</w:t>
            </w:r>
          </w:p>
        </w:tc>
        <w:tc>
          <w:tcPr>
            <w:tcW w:w="1681" w:type="dxa"/>
            <w:gridSpan w:val="2"/>
            <w:vMerge w:val="restart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Форма контроля</w:t>
            </w:r>
          </w:p>
        </w:tc>
      </w:tr>
      <w:tr w:rsidR="00870120" w:rsidRPr="003C3C33" w:rsidTr="003C3C33">
        <w:trPr>
          <w:trHeight w:val="724"/>
        </w:trPr>
        <w:tc>
          <w:tcPr>
            <w:tcW w:w="1277" w:type="dxa"/>
            <w:vMerge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683" w:type="dxa"/>
            <w:vMerge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Теоретическое  обучение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 xml:space="preserve">Лабораторные и практические работы </w:t>
            </w:r>
          </w:p>
        </w:tc>
        <w:tc>
          <w:tcPr>
            <w:tcW w:w="1681" w:type="dxa"/>
            <w:gridSpan w:val="2"/>
            <w:vMerge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b/>
                <w:spacing w:val="-2"/>
                <w:sz w:val="28"/>
                <w:szCs w:val="28"/>
              </w:rPr>
            </w:pPr>
            <w:r w:rsidRPr="003C3C33">
              <w:rPr>
                <w:b/>
                <w:sz w:val="28"/>
                <w:szCs w:val="28"/>
              </w:rPr>
              <w:t>ОП.00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b/>
                <w:spacing w:val="-2"/>
                <w:sz w:val="28"/>
                <w:szCs w:val="28"/>
              </w:rPr>
            </w:pPr>
            <w:r w:rsidRPr="003C3C33">
              <w:rPr>
                <w:b/>
                <w:sz w:val="28"/>
                <w:szCs w:val="28"/>
              </w:rPr>
              <w:t>Общепрофессиональные / дисциплины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ОП.01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40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35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ОП.02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 xml:space="preserve">Безопасность жизнедеятельности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46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31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15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ОП.03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26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21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ОП.04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 xml:space="preserve">Основы поиска работы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46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30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16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ОП.05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Краеведение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36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30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ОП.06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Основы экономики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40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33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7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ОП.07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 xml:space="preserve">Охрана труда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36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30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ОП.08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Основы правоведения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36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30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ОП.09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Основы информатики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26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20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</w:t>
            </w:r>
            <w:r w:rsidRPr="003C3C33">
              <w:rPr>
                <w:spacing w:val="-2"/>
                <w:sz w:val="28"/>
                <w:szCs w:val="28"/>
              </w:rPr>
              <w:lastRenderedPageBreak/>
              <w:t>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lastRenderedPageBreak/>
              <w:t>ОП.10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Этика и психология профессионального общения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46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40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ОП.11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 xml:space="preserve">Русский язык 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36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15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21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ОП.12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 xml:space="preserve">Основы материаловедения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92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70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22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ОП.13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 xml:space="preserve">Основы строительного черчения и рисования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30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24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ОП.14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Основы электротехники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20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16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ОП.15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Основы технологии отделочных  строительных работ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60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40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20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b/>
                <w:spacing w:val="-2"/>
                <w:sz w:val="28"/>
                <w:szCs w:val="28"/>
              </w:rPr>
            </w:pPr>
            <w:r w:rsidRPr="003C3C33">
              <w:rPr>
                <w:b/>
                <w:sz w:val="28"/>
                <w:szCs w:val="28"/>
              </w:rPr>
              <w:t>ПМ.00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 xml:space="preserve">Профессиональные модули  </w:t>
            </w:r>
            <w:r w:rsidRPr="003C3C33">
              <w:rPr>
                <w:sz w:val="28"/>
                <w:szCs w:val="28"/>
              </w:rPr>
              <w:br/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ПМ.01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 xml:space="preserve">Выполнение малярных работ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>МДК О1.01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z w:val="28"/>
                <w:szCs w:val="28"/>
              </w:rPr>
              <w:t xml:space="preserve">Технология  малярных работ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200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145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55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УП.01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Учебная практика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475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color w:val="000080"/>
                <w:spacing w:val="-2"/>
                <w:sz w:val="28"/>
                <w:szCs w:val="28"/>
              </w:rPr>
            </w:pPr>
            <w:r w:rsidRPr="003C3C33">
              <w:rPr>
                <w:color w:val="000080"/>
                <w:spacing w:val="-2"/>
                <w:sz w:val="28"/>
                <w:szCs w:val="28"/>
              </w:rPr>
              <w:t>-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475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ПП.01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 xml:space="preserve">Производственная практика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205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color w:val="000080"/>
                <w:spacing w:val="-2"/>
                <w:sz w:val="28"/>
                <w:szCs w:val="28"/>
              </w:rPr>
            </w:pPr>
            <w:r w:rsidRPr="003C3C33">
              <w:rPr>
                <w:color w:val="000080"/>
                <w:spacing w:val="-2"/>
                <w:sz w:val="28"/>
                <w:szCs w:val="28"/>
              </w:rPr>
              <w:t>-</w:t>
            </w: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205</w:t>
            </w: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Дифференцированный зачет</w:t>
            </w: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ИА</w:t>
            </w: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 xml:space="preserve">Квалификационный экзамен </w:t>
            </w:r>
          </w:p>
        </w:tc>
        <w:tc>
          <w:tcPr>
            <w:tcW w:w="1134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36</w:t>
            </w:r>
          </w:p>
        </w:tc>
        <w:tc>
          <w:tcPr>
            <w:tcW w:w="128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719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14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1532</w:t>
            </w:r>
          </w:p>
        </w:tc>
        <w:tc>
          <w:tcPr>
            <w:tcW w:w="1274" w:type="dxa"/>
          </w:tcPr>
          <w:p w:rsidR="00870120" w:rsidRPr="003C3C33" w:rsidRDefault="00870120" w:rsidP="003C3C33">
            <w:pPr>
              <w:spacing w:after="0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725" w:type="dxa"/>
            <w:gridSpan w:val="2"/>
          </w:tcPr>
          <w:p w:rsidR="00870120" w:rsidRPr="003C3C33" w:rsidRDefault="00870120" w:rsidP="003C3C33">
            <w:pPr>
              <w:spacing w:after="0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675" w:type="dxa"/>
          </w:tcPr>
          <w:p w:rsidR="00870120" w:rsidRPr="003C3C33" w:rsidRDefault="00870120" w:rsidP="003C3C33">
            <w:pPr>
              <w:spacing w:after="0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870120" w:rsidRPr="003C3C33" w:rsidTr="003C3C33">
        <w:tc>
          <w:tcPr>
            <w:tcW w:w="1277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683" w:type="dxa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Консультации</w:t>
            </w:r>
          </w:p>
        </w:tc>
        <w:tc>
          <w:tcPr>
            <w:tcW w:w="1140" w:type="dxa"/>
            <w:gridSpan w:val="2"/>
          </w:tcPr>
          <w:p w:rsidR="00870120" w:rsidRPr="003C3C33" w:rsidRDefault="00870120" w:rsidP="003C3C33">
            <w:pPr>
              <w:pStyle w:val="af1"/>
              <w:keepNext/>
              <w:keepLines/>
              <w:widowControl w:val="0"/>
              <w:tabs>
                <w:tab w:val="left" w:pos="18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</w:rPr>
            </w:pPr>
            <w:r w:rsidRPr="003C3C33">
              <w:rPr>
                <w:spacing w:val="-2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:rsidR="00870120" w:rsidRPr="003C3C33" w:rsidRDefault="00870120" w:rsidP="003C3C33">
            <w:pPr>
              <w:spacing w:after="0"/>
              <w:jc w:val="bot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725" w:type="dxa"/>
            <w:gridSpan w:val="2"/>
          </w:tcPr>
          <w:p w:rsidR="00870120" w:rsidRPr="003C3C33" w:rsidRDefault="00870120" w:rsidP="003C3C33">
            <w:pPr>
              <w:spacing w:after="0"/>
              <w:jc w:val="bot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675" w:type="dxa"/>
          </w:tcPr>
          <w:p w:rsidR="00870120" w:rsidRPr="003C3C33" w:rsidRDefault="00870120" w:rsidP="003C3C33">
            <w:pPr>
              <w:spacing w:after="0"/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870120" w:rsidRPr="003C3C33" w:rsidRDefault="00870120" w:rsidP="003C3C33">
      <w:pPr>
        <w:spacing w:after="0"/>
        <w:jc w:val="both"/>
        <w:rPr>
          <w:rFonts w:ascii="Times New Roman" w:hAnsi="Times New Roman"/>
          <w:b/>
          <w:sz w:val="28"/>
          <w:szCs w:val="28"/>
        </w:rPr>
        <w:sectPr w:rsidR="00870120" w:rsidRPr="003C3C33" w:rsidSect="009730B6">
          <w:footerReference w:type="default" r:id="rId11"/>
          <w:pgSz w:w="11906" w:h="16838"/>
          <w:pgMar w:top="851" w:right="567" w:bottom="567" w:left="680" w:header="709" w:footer="709" w:gutter="0"/>
          <w:cols w:space="720"/>
        </w:sectPr>
      </w:pPr>
    </w:p>
    <w:p w:rsidR="00946AA9" w:rsidRPr="003C3C33" w:rsidRDefault="00946AA9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6AA9" w:rsidRPr="003C3C33" w:rsidRDefault="00946AA9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0B08" w:rsidRPr="003C3C33" w:rsidRDefault="00370B08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0B08" w:rsidRPr="003C3C33" w:rsidRDefault="00370B08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6388" w:type="dxa"/>
        <w:tblInd w:w="22" w:type="dxa"/>
        <w:tblLook w:val="04A0"/>
      </w:tblPr>
      <w:tblGrid>
        <w:gridCol w:w="11993"/>
        <w:gridCol w:w="4395"/>
      </w:tblGrid>
      <w:tr w:rsidR="002D6C8C" w:rsidRPr="003C3C33" w:rsidTr="002D6C8C">
        <w:tc>
          <w:tcPr>
            <w:tcW w:w="11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D6C8C" w:rsidRPr="003C3C33" w:rsidRDefault="002D6C8C" w:rsidP="003C3C3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График учебного процесса по программе профессионального обучения</w:t>
            </w:r>
          </w:p>
          <w:p w:rsidR="002D6C8C" w:rsidRPr="003C3C33" w:rsidRDefault="002D6C8C" w:rsidP="003C3C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 xml:space="preserve"> 13450 Маляр </w:t>
            </w:r>
          </w:p>
        </w:tc>
        <w:tc>
          <w:tcPr>
            <w:tcW w:w="4395" w:type="dxa"/>
          </w:tcPr>
          <w:p w:rsidR="002D6C8C" w:rsidRPr="003C3C33" w:rsidRDefault="002D6C8C" w:rsidP="003C3C33">
            <w:pPr>
              <w:spacing w:after="0"/>
              <w:ind w:left="-8046" w:firstLine="80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2D6C8C" w:rsidRPr="003C3C33" w:rsidRDefault="002D6C8C" w:rsidP="003C3C33">
            <w:pPr>
              <w:spacing w:after="0"/>
              <w:ind w:left="-8046" w:firstLine="80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870120" w:rsidRPr="003C3C33">
              <w:rPr>
                <w:rFonts w:ascii="Times New Roman" w:hAnsi="Times New Roman"/>
                <w:sz w:val="28"/>
                <w:szCs w:val="28"/>
              </w:rPr>
              <w:t xml:space="preserve"> колледжа</w:t>
            </w:r>
            <w:r w:rsidRPr="003C3C3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D6C8C" w:rsidRPr="003C3C33" w:rsidRDefault="00870120" w:rsidP="003C3C33">
            <w:pPr>
              <w:spacing w:after="0"/>
              <w:ind w:left="-8046" w:firstLine="80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 xml:space="preserve"> О.Г. Бибиксарова</w:t>
            </w:r>
          </w:p>
          <w:p w:rsidR="002D6C8C" w:rsidRPr="003C3C33" w:rsidRDefault="002D6C8C" w:rsidP="003C3C33">
            <w:pPr>
              <w:spacing w:after="0"/>
              <w:ind w:left="-8046" w:firstLine="80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D6C8C" w:rsidRPr="003C3C33" w:rsidRDefault="002D6C8C" w:rsidP="003C3C33">
      <w:pPr>
        <w:spacing w:after="0"/>
        <w:jc w:val="both"/>
        <w:rPr>
          <w:rFonts w:ascii="Times New Roman" w:hAnsi="Times New Roman"/>
          <w:vanish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"/>
        <w:gridCol w:w="364"/>
        <w:gridCol w:w="364"/>
        <w:gridCol w:w="364"/>
        <w:gridCol w:w="364"/>
        <w:gridCol w:w="258"/>
        <w:gridCol w:w="257"/>
        <w:gridCol w:w="364"/>
        <w:gridCol w:w="364"/>
        <w:gridCol w:w="364"/>
        <w:gridCol w:w="261"/>
        <w:gridCol w:w="254"/>
        <w:gridCol w:w="364"/>
        <w:gridCol w:w="364"/>
        <w:gridCol w:w="363"/>
        <w:gridCol w:w="250"/>
        <w:gridCol w:w="262"/>
        <w:gridCol w:w="363"/>
        <w:gridCol w:w="363"/>
        <w:gridCol w:w="363"/>
        <w:gridCol w:w="335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35"/>
        <w:gridCol w:w="335"/>
        <w:gridCol w:w="335"/>
        <w:gridCol w:w="351"/>
        <w:gridCol w:w="335"/>
      </w:tblGrid>
      <w:tr w:rsidR="003C3C33" w:rsidRPr="003C3C33" w:rsidTr="00870120">
        <w:trPr>
          <w:cantSplit/>
          <w:trHeight w:val="505"/>
        </w:trPr>
        <w:tc>
          <w:tcPr>
            <w:tcW w:w="644" w:type="pct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98" w:type="pct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9" w:type="pct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28" w:type="pct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40" w:type="pct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54" w:type="pct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54" w:type="pct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54" w:type="pct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567" w:type="pct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40" w:type="pct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33" w:type="pct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3C3C33" w:rsidRPr="003C3C33" w:rsidTr="00870120">
        <w:trPr>
          <w:cantSplit/>
          <w:trHeight w:val="505"/>
        </w:trPr>
        <w:tc>
          <w:tcPr>
            <w:tcW w:w="113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7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7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57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219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00" w:type="pct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29 - 13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3129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0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trike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3C33" w:rsidRPr="003C3C33" w:rsidTr="00870120">
        <w:trPr>
          <w:cantSplit/>
          <w:trHeight w:val="555"/>
        </w:trPr>
        <w:tc>
          <w:tcPr>
            <w:tcW w:w="113" w:type="pc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285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b/>
                <w:strike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3C33" w:rsidRPr="003C3C33" w:rsidTr="00870120">
        <w:trPr>
          <w:cantSplit/>
          <w:trHeight w:val="684"/>
        </w:trPr>
        <w:tc>
          <w:tcPr>
            <w:tcW w:w="113" w:type="pc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18,19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</w:tr>
      <w:tr w:rsidR="003C3C33" w:rsidRPr="003C3C33" w:rsidTr="00870120">
        <w:trPr>
          <w:cantSplit/>
          <w:trHeight w:val="401"/>
        </w:trPr>
        <w:tc>
          <w:tcPr>
            <w:tcW w:w="113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57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57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57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00" w:type="pct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870120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8C" w:rsidRPr="003C3C33" w:rsidRDefault="00870120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8C" w:rsidRPr="003C3C33" w:rsidRDefault="00870120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13" w:type="pct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8C" w:rsidRPr="003C3C33" w:rsidRDefault="00870120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00" w:type="pct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8C" w:rsidRPr="003C3C33" w:rsidRDefault="00870120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Квэ</w:t>
            </w:r>
          </w:p>
        </w:tc>
        <w:tc>
          <w:tcPr>
            <w:tcW w:w="133" w:type="pct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textDirection w:val="btLr"/>
            <w:hideMark/>
          </w:tcPr>
          <w:p w:rsidR="002D6C8C" w:rsidRPr="003C3C33" w:rsidRDefault="002D6C8C" w:rsidP="003C3C33">
            <w:pPr>
              <w:pStyle w:val="ae"/>
              <w:spacing w:after="0"/>
              <w:ind w:left="44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1 курс</w:t>
            </w:r>
          </w:p>
        </w:tc>
      </w:tr>
      <w:tr w:rsidR="003C3C33" w:rsidRPr="003C3C33" w:rsidTr="00870120">
        <w:trPr>
          <w:trHeight w:val="989"/>
        </w:trPr>
        <w:tc>
          <w:tcPr>
            <w:tcW w:w="113" w:type="pct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У18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У24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vAlign w:val="center"/>
            <w:hideMark/>
          </w:tcPr>
          <w:p w:rsidR="002D6C8C" w:rsidRPr="003C3C33" w:rsidRDefault="002D6C8C" w:rsidP="003C3C3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D6C8C" w:rsidRPr="003C3C33" w:rsidRDefault="002D6C8C" w:rsidP="003C3C33">
      <w:pPr>
        <w:pStyle w:val="ae"/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2D6C8C" w:rsidRPr="003C3C33" w:rsidRDefault="002D6C8C" w:rsidP="003C3C33">
      <w:pPr>
        <w:pStyle w:val="ae"/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3C3C33">
        <w:rPr>
          <w:rFonts w:ascii="Times New Roman" w:hAnsi="Times New Roman"/>
          <w:b/>
          <w:sz w:val="28"/>
          <w:szCs w:val="28"/>
        </w:rPr>
        <w:t xml:space="preserve">                                  Обозначения</w:t>
      </w:r>
    </w:p>
    <w:tbl>
      <w:tblPr>
        <w:tblW w:w="0" w:type="auto"/>
        <w:tblInd w:w="1242" w:type="dxa"/>
        <w:tblLook w:val="04A0"/>
      </w:tblPr>
      <w:tblGrid>
        <w:gridCol w:w="1418"/>
        <w:gridCol w:w="7513"/>
      </w:tblGrid>
      <w:tr w:rsidR="002D6C8C" w:rsidRPr="003C3C33" w:rsidTr="002D6C8C">
        <w:trPr>
          <w:trHeight w:val="373"/>
        </w:trPr>
        <w:tc>
          <w:tcPr>
            <w:tcW w:w="1418" w:type="dxa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Т   -</w:t>
            </w:r>
          </w:p>
        </w:tc>
        <w:tc>
          <w:tcPr>
            <w:tcW w:w="7513" w:type="dxa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 xml:space="preserve">Теоретическое обучение  </w:t>
            </w:r>
          </w:p>
        </w:tc>
      </w:tr>
      <w:tr w:rsidR="002D6C8C" w:rsidRPr="003C3C33" w:rsidTr="002D6C8C">
        <w:tc>
          <w:tcPr>
            <w:tcW w:w="1418" w:type="dxa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 xml:space="preserve">У - </w:t>
            </w:r>
          </w:p>
        </w:tc>
        <w:tc>
          <w:tcPr>
            <w:tcW w:w="7513" w:type="dxa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Учебная практика*</w:t>
            </w:r>
          </w:p>
        </w:tc>
      </w:tr>
      <w:tr w:rsidR="002D6C8C" w:rsidRPr="003C3C33" w:rsidTr="002D6C8C">
        <w:tc>
          <w:tcPr>
            <w:tcW w:w="1418" w:type="dxa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 xml:space="preserve">П - </w:t>
            </w:r>
          </w:p>
        </w:tc>
        <w:tc>
          <w:tcPr>
            <w:tcW w:w="7513" w:type="dxa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Производственная  практика*</w:t>
            </w:r>
          </w:p>
        </w:tc>
      </w:tr>
      <w:tr w:rsidR="002D6C8C" w:rsidRPr="003C3C33" w:rsidTr="002D6C8C">
        <w:tc>
          <w:tcPr>
            <w:tcW w:w="1418" w:type="dxa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 xml:space="preserve">К - </w:t>
            </w:r>
          </w:p>
        </w:tc>
        <w:tc>
          <w:tcPr>
            <w:tcW w:w="7513" w:type="dxa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Каникулы</w:t>
            </w:r>
          </w:p>
        </w:tc>
      </w:tr>
      <w:tr w:rsidR="002D6C8C" w:rsidRPr="003C3C33" w:rsidTr="002D6C8C">
        <w:tc>
          <w:tcPr>
            <w:tcW w:w="1418" w:type="dxa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КвЭ</w:t>
            </w:r>
          </w:p>
        </w:tc>
        <w:tc>
          <w:tcPr>
            <w:tcW w:w="7513" w:type="dxa"/>
            <w:hideMark/>
          </w:tcPr>
          <w:p w:rsidR="002D6C8C" w:rsidRPr="003C3C33" w:rsidRDefault="002D6C8C" w:rsidP="003C3C33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3C33">
              <w:rPr>
                <w:rFonts w:ascii="Times New Roman" w:hAnsi="Times New Roman"/>
                <w:b/>
                <w:sz w:val="28"/>
                <w:szCs w:val="28"/>
              </w:rPr>
              <w:t>Квалификационный экзамен</w:t>
            </w:r>
          </w:p>
        </w:tc>
      </w:tr>
    </w:tbl>
    <w:p w:rsidR="00951942" w:rsidRPr="003C3C33" w:rsidRDefault="00951942" w:rsidP="003C3C33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  <w:sectPr w:rsidR="00951942" w:rsidRPr="003C3C33" w:rsidSect="00370B08">
          <w:pgSz w:w="16838" w:h="11906" w:orient="landscape"/>
          <w:pgMar w:top="284" w:right="567" w:bottom="567" w:left="567" w:header="709" w:footer="709" w:gutter="0"/>
          <w:cols w:space="720"/>
        </w:sectPr>
      </w:pPr>
    </w:p>
    <w:p w:rsidR="00870120" w:rsidRPr="003C3C33" w:rsidRDefault="006B7438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lastRenderedPageBreak/>
        <w:t>.</w:t>
      </w:r>
      <w:r w:rsidR="00870120" w:rsidRPr="003C3C33">
        <w:rPr>
          <w:rFonts w:ascii="Times New Roman" w:hAnsi="Times New Roman"/>
          <w:color w:val="000000"/>
          <w:sz w:val="28"/>
          <w:szCs w:val="28"/>
        </w:rPr>
        <w:t xml:space="preserve"> 4.  УЧЕБНО-МЕТОДИЧЕСКОЕ И ИНФОРМАЦИОННОЕ ОБЕСПЕЧЕНИЕ ОБРАЗОВАТЕЛЬНОГО </w:t>
      </w:r>
      <w:r w:rsidR="005C4B54" w:rsidRPr="003C3C33">
        <w:rPr>
          <w:rFonts w:ascii="Times New Roman" w:hAnsi="Times New Roman"/>
          <w:color w:val="000000"/>
          <w:sz w:val="28"/>
          <w:szCs w:val="28"/>
        </w:rPr>
        <w:t xml:space="preserve">ПРОЦЕССА ПРИ РЕАЛИЗАЦИИ АДАПТИРОВАННОЙ </w:t>
      </w:r>
      <w:r w:rsidR="00870120" w:rsidRPr="003C3C33">
        <w:rPr>
          <w:rFonts w:ascii="Times New Roman" w:hAnsi="Times New Roman"/>
          <w:color w:val="000000"/>
          <w:sz w:val="28"/>
          <w:szCs w:val="28"/>
        </w:rPr>
        <w:t xml:space="preserve"> ПРОФЕССИОНАЛЬНОЙ ОБРАЗОВАТЕЛЬНОЙ ПРОГРАММЫ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 xml:space="preserve">4.1. Информационное обеспечение образовательного процесса 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Реализация профессиональной образовательной программы обеспечивает доступ каждого обучающегося к базам данных и библиотечным фондам, формируемым по полному перечню дисциплин (модулей) образовательной программы. Во время самостоятельной подготовки обучающиеся обеспечены доступом к сети Интернет.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Каждый обучающийся обеспечен не менее чем одним учебным печатным и (или) электронным изданием по каждой дисциплине профессионального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Библиотечный фонд укомплектован печатными или электронными изданиями основной и дополнительной учебной литературы по дисциплинам всех циклов, изданной за последние 5 лет.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Библиотечный фонд, помимо учебной литературы, включает официальные, справочно-библиографические и периодические издания в расчете 1-2 экземпляра на каждые 100 обучающихся.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Каждому обучающемуся обеспечен доступ к комплектам библиотечного фонда, состоящим не менее чем из 3 наименований отечественных журналов.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Профессиональная образовательная организация предоставляет обучающимся возможность оперативного обмена информацией с отечественными образовательными учреждениями, организациями и доступ к современным профессиональным базам данных и информационным ресурсам сети Интернет.</w:t>
      </w:r>
    </w:p>
    <w:p w:rsidR="00870120" w:rsidRPr="003C3C33" w:rsidRDefault="00870120" w:rsidP="003C3C33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C33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образовательного процесса официальными, периодическими, справочно-библиографическими изданиями, научной литературой, обеспечение образовательного процесса библиотечно-информационными ресурсами и средствами обеспечения образовательного процесса представлено в приложении </w:t>
      </w:r>
    </w:p>
    <w:p w:rsidR="00870120" w:rsidRPr="003C3C33" w:rsidRDefault="00870120" w:rsidP="003C3C33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C33">
        <w:rPr>
          <w:rFonts w:ascii="Times New Roman" w:hAnsi="Times New Roman" w:cs="Times New Roman"/>
          <w:color w:val="000000"/>
          <w:sz w:val="28"/>
          <w:szCs w:val="28"/>
        </w:rPr>
        <w:t>4.2. Учебно-методическое обеспечение образовательного процесса</w:t>
      </w:r>
    </w:p>
    <w:p w:rsidR="00870120" w:rsidRPr="003C3C33" w:rsidRDefault="005C4B54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 xml:space="preserve"> Адаптированная </w:t>
      </w:r>
      <w:r w:rsidR="00870120" w:rsidRPr="003C3C33">
        <w:rPr>
          <w:rFonts w:ascii="Times New Roman" w:hAnsi="Times New Roman"/>
          <w:color w:val="000000"/>
          <w:sz w:val="28"/>
          <w:szCs w:val="28"/>
        </w:rPr>
        <w:t xml:space="preserve">профессиональная образовательная программа обеспечена учебно-методической документацией по всем дисциплинам, междисциплинарным курсам и профессиональным модулям ОПОП 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lastRenderedPageBreak/>
        <w:t xml:space="preserve">Внеаудиторная работа сопровождается методическим обеспечением и обоснованием времени, затрачиваемого на ее выполнение 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По каждой дисциплине, профессиональному модулю сформированы рабочие программы</w:t>
      </w:r>
      <w:r w:rsidR="005C4B54" w:rsidRPr="003C3C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C33">
        <w:rPr>
          <w:rFonts w:ascii="Times New Roman" w:hAnsi="Times New Roman"/>
          <w:color w:val="000000"/>
          <w:sz w:val="28"/>
          <w:szCs w:val="28"/>
        </w:rPr>
        <w:t xml:space="preserve">, содержащие методические рекомендации по изучению дисциплины, профессионального модуля, учебные материалы (конспекты лекций, слайды, контрольные задания, методические указания по выполнению практических занятий, контрольных работ, образцы тестов и т.п.). 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Для прохождения учебной и производственной практик разработа</w:t>
      </w:r>
      <w:r w:rsidR="005C4B54" w:rsidRPr="003C3C33">
        <w:rPr>
          <w:rFonts w:ascii="Times New Roman" w:hAnsi="Times New Roman"/>
          <w:color w:val="000000"/>
          <w:sz w:val="28"/>
          <w:szCs w:val="28"/>
        </w:rPr>
        <w:t xml:space="preserve">ны соответствующие программы </w:t>
      </w:r>
      <w:r w:rsidRPr="003C3C33">
        <w:rPr>
          <w:rFonts w:ascii="Times New Roman" w:hAnsi="Times New Roman"/>
          <w:color w:val="000000"/>
          <w:sz w:val="28"/>
          <w:szCs w:val="28"/>
        </w:rPr>
        <w:t>.</w:t>
      </w:r>
    </w:p>
    <w:p w:rsidR="00870120" w:rsidRPr="003C3C33" w:rsidRDefault="00870120" w:rsidP="003C3C33">
      <w:pPr>
        <w:spacing w:after="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В образовательном процессе используются активные и  интерактивные формы проведения занятий – деловые и ролевые игры, разбор конкретных производственных  ситуаций, компьютерные симуляции, групповые дискуссии, кейс-технологии, технология портфолио.  Традиционные учебные занятия максимально активизируют познавательную деятельность обучающихся. Для этого проводятся проблемные лекции и семинары. В учебном процессе используются цифровые образовательные ресурсы.  Для формирования информационной культуры обучающихся в колледже используются   энциклопедии в электронном формате, для формирования правовой культуры – программа  Гарант .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Для проведения уроков преподаватели используют:</w:t>
      </w:r>
    </w:p>
    <w:p w:rsidR="00870120" w:rsidRPr="003C3C33" w:rsidRDefault="00870120" w:rsidP="003C3C33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 xml:space="preserve">Презентации: </w:t>
      </w:r>
      <w:r w:rsidRPr="003C3C33">
        <w:rPr>
          <w:rFonts w:ascii="Times New Roman" w:hAnsi="Times New Roman"/>
          <w:color w:val="000000"/>
          <w:sz w:val="28"/>
          <w:szCs w:val="28"/>
          <w:lang w:val="en-US"/>
        </w:rPr>
        <w:t>Power Point</w:t>
      </w:r>
      <w:r w:rsidRPr="003C3C33">
        <w:rPr>
          <w:rFonts w:ascii="Times New Roman" w:hAnsi="Times New Roman"/>
          <w:color w:val="000000"/>
          <w:sz w:val="28"/>
          <w:szCs w:val="28"/>
        </w:rPr>
        <w:t>.</w:t>
      </w:r>
    </w:p>
    <w:p w:rsidR="00870120" w:rsidRPr="003C3C33" w:rsidRDefault="00870120" w:rsidP="003C3C33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Видеосюжеты и видеофильмы.</w:t>
      </w:r>
    </w:p>
    <w:p w:rsidR="00870120" w:rsidRPr="003C3C33" w:rsidRDefault="00870120" w:rsidP="003C3C33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Электронные учебники и пособия, демонстрация с помощью компьютера и мультимедийного проектора.</w:t>
      </w:r>
    </w:p>
    <w:p w:rsidR="00870120" w:rsidRPr="003C3C33" w:rsidRDefault="00870120" w:rsidP="003C3C33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Образовательные ресурсы Интернет.</w:t>
      </w:r>
    </w:p>
    <w:p w:rsidR="00870120" w:rsidRPr="003C3C33" w:rsidRDefault="00870120" w:rsidP="003C3C33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Электронные энциклопедии и справочники.</w:t>
      </w:r>
    </w:p>
    <w:p w:rsidR="00870120" w:rsidRPr="003C3C33" w:rsidRDefault="00870120" w:rsidP="003C3C33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Интерактивные карты и атласы.</w:t>
      </w:r>
    </w:p>
    <w:p w:rsidR="00870120" w:rsidRPr="003C3C33" w:rsidRDefault="00870120" w:rsidP="003C3C33">
      <w:pPr>
        <w:widowControl w:val="0"/>
        <w:autoSpaceDE w:val="0"/>
        <w:autoSpaceDN w:val="0"/>
        <w:adjustRightInd w:val="0"/>
        <w:spacing w:after="0"/>
        <w:ind w:left="14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spacing w:after="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При реализации образовательной программы используются различные образовательные технологии, в том числе дистанционные образовательные технологии, </w:t>
      </w:r>
      <w:hyperlink r:id="rId12" w:anchor="/document/71770012/entry/1000" w:history="1">
        <w:r w:rsidRPr="003C3C33">
          <w:rPr>
            <w:rStyle w:val="a3"/>
            <w:rFonts w:ascii="Times New Roman" w:eastAsiaTheme="majorEastAsia" w:hAnsi="Times New Roman"/>
            <w:color w:val="000000"/>
            <w:sz w:val="28"/>
            <w:szCs w:val="28"/>
          </w:rPr>
          <w:t>электронное обучение</w:t>
        </w:r>
      </w:hyperlink>
      <w:r w:rsidRPr="003C3C33">
        <w:rPr>
          <w:rFonts w:ascii="Times New Roman" w:hAnsi="Times New Roman"/>
          <w:color w:val="000000"/>
          <w:sz w:val="28"/>
          <w:szCs w:val="28"/>
        </w:rPr>
        <w:t>.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  Созданы  условия для функционирования электронной информационно-образовательной среды, обеспечивающие  освоение обучающимися образовательных программ: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-    </w:t>
      </w:r>
      <w:r w:rsidRPr="003C3C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Цифровой колледж Вологодской области  </w:t>
      </w:r>
      <w:hyperlink r:id="rId13" w:tgtFrame="_blank" w:history="1">
        <w:r w:rsidRPr="003C3C33">
          <w:rPr>
            <w:rStyle w:val="a3"/>
            <w:rFonts w:ascii="Times New Roman" w:eastAsiaTheme="majorEastAsia" w:hAnsi="Times New Roman"/>
            <w:sz w:val="28"/>
            <w:szCs w:val="28"/>
            <w:shd w:val="clear" w:color="auto" w:fill="FFFFFF"/>
          </w:rPr>
          <w:t>https://35.edu-reg.ru/</w:t>
        </w:r>
      </w:hyperlink>
      <w:r w:rsidRPr="003C3C33">
        <w:rPr>
          <w:rFonts w:ascii="Times New Roman" w:hAnsi="Times New Roman"/>
          <w:sz w:val="28"/>
          <w:szCs w:val="28"/>
        </w:rPr>
        <w:t xml:space="preserve">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‒ Московская электронная школа: https://uchebnik.mos.ru/catalogue;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‒ Российская электронная школа: https://resh.edu.ru/;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‒ Цифровая образовательная платформа московских колледжей: spo.mosmetod.ru/distant;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‒ Библиотека цифровых материалов издательства «Просвещение»: media.prosv.ru/content/;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‒ Федеральный центр электронных образовательных ресурсов: fcior.edu.ru/;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‒ Единое окно доступа к образовательным ресурсам: window.edu.ru/;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‒ Единая коллекция цифровых образовательных ресурсов: school-collection.edu.ru/;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‒ Материалы для организации дистанционного обучения на сайте ГМЦ: mosmetod.ru/sh404sef-custom-content/materialy-dlya-organizatsii-distantsionnogo-obucheniya.html;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‒ «Учимся вместе» на Московском образовательном канале: mosobr.tv/;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Каталог обучающих видео по компетенциям Worldskills от национальной сборной: nationalteam.worldskills.ru/skills/;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Образовательная платформа Технограда: crk.technograd.moscow/;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3C3C33">
        <w:rPr>
          <w:rFonts w:ascii="Times New Roman" w:eastAsia="Calibri" w:hAnsi="Times New Roman"/>
          <w:sz w:val="28"/>
          <w:szCs w:val="28"/>
          <w:lang w:val="en-US"/>
        </w:rPr>
        <w:t xml:space="preserve">‒ </w:t>
      </w:r>
      <w:r w:rsidRPr="003C3C33">
        <w:rPr>
          <w:rFonts w:ascii="Times New Roman" w:eastAsia="Calibri" w:hAnsi="Times New Roman"/>
          <w:sz w:val="28"/>
          <w:szCs w:val="28"/>
        </w:rPr>
        <w:t>Моя</w:t>
      </w:r>
      <w:r w:rsidRPr="003C3C33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C3C33">
        <w:rPr>
          <w:rFonts w:ascii="Times New Roman" w:eastAsia="Calibri" w:hAnsi="Times New Roman"/>
          <w:sz w:val="28"/>
          <w:szCs w:val="28"/>
        </w:rPr>
        <w:t>школа</w:t>
      </w:r>
      <w:r w:rsidRPr="003C3C33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C3C33">
        <w:rPr>
          <w:rFonts w:ascii="Times New Roman" w:eastAsia="Calibri" w:hAnsi="Times New Roman"/>
          <w:sz w:val="28"/>
          <w:szCs w:val="28"/>
        </w:rPr>
        <w:t>в</w:t>
      </w:r>
      <w:r w:rsidRPr="003C3C33">
        <w:rPr>
          <w:rFonts w:ascii="Times New Roman" w:eastAsia="Calibri" w:hAnsi="Times New Roman"/>
          <w:sz w:val="28"/>
          <w:szCs w:val="28"/>
          <w:lang w:val="en-US"/>
        </w:rPr>
        <w:t xml:space="preserve"> online: cifra.school/;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Дистанционное обучение: организация процесса и использование бесплатных приложений, курсов, видеолекций: study-home.online/;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Онлайн-курсы от профессионалов для карьеры и развития: smotriuchis.ru/;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Образовательная платформа и конструктор онлайн-курсов: stepik.org/catalog;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Онлайн-школа «Инфоурок»: infourok.ru/school;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Система Дистанционного Обучения и Тестирования: onlinetestpad.com/ru;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Сервис для онлайн-трансляций и вебинаров: facecast.net/ru/ 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Платформа Webinar для онлайн-мероприятия: webinar.ru/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Mirapolis virtualroom - инструмент для проведения вебинаров: virtualroom.ru/;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Пополняемый перечень электронных ресурсов для электронного и дистанционного обучения в СПО: spo-edu.ru/resources;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Сервис «Мои достижения»: myskills.ru/;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Сервис «Яндекс учебник»: education.yandex.ru/main/;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Медиатека образовательных ресурсов: store.temocenter.ru/;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C3C33">
        <w:rPr>
          <w:rFonts w:ascii="Times New Roman" w:eastAsia="Calibri" w:hAnsi="Times New Roman"/>
          <w:sz w:val="28"/>
          <w:szCs w:val="28"/>
        </w:rPr>
        <w:t xml:space="preserve">‒ Центры опережающего развития: profedutop50.ru/copp. </w:t>
      </w:r>
    </w:p>
    <w:p w:rsidR="00870120" w:rsidRPr="003C3C33" w:rsidRDefault="00870120" w:rsidP="003C3C3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spacing w:after="0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5. МАТЕРИАЛЬНО-ТЕХНИЧЕСКОЕ ОБЕСПЕЧЕНИЕ РЕАЛИЗАЦИИ ОСНОВНОЙ ПРОФЕССИОНАЛЬНОЙ ОБРАЗОВАТЕЛЬНОЙ ПРОГРАММЫ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5.1. Требования к минимальному материально-техническому обеспечению.</w:t>
      </w:r>
    </w:p>
    <w:p w:rsidR="00870120" w:rsidRPr="003C3C33" w:rsidRDefault="00870120" w:rsidP="003C3C33">
      <w:pPr>
        <w:tabs>
          <w:tab w:val="left" w:pos="540"/>
        </w:tabs>
        <w:spacing w:after="0"/>
        <w:ind w:firstLine="54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ab/>
      </w:r>
      <w:r w:rsidR="005C4B54" w:rsidRPr="003C3C33">
        <w:rPr>
          <w:rFonts w:ascii="Times New Roman" w:hAnsi="Times New Roman"/>
          <w:bCs/>
          <w:iCs/>
          <w:color w:val="000000"/>
          <w:sz w:val="28"/>
          <w:szCs w:val="28"/>
        </w:rPr>
        <w:t>Финансирование реализации А</w:t>
      </w:r>
      <w:r w:rsidRPr="003C3C33">
        <w:rPr>
          <w:rFonts w:ascii="Times New Roman" w:hAnsi="Times New Roman"/>
          <w:bCs/>
          <w:iCs/>
          <w:color w:val="000000"/>
          <w:sz w:val="28"/>
          <w:szCs w:val="28"/>
        </w:rPr>
        <w:t>ПОП осуществляется в объеме, не ниже установленных нормативов финансирования государственного образовательного учреждения.</w:t>
      </w:r>
    </w:p>
    <w:p w:rsidR="00870120" w:rsidRPr="003C3C33" w:rsidRDefault="00870120" w:rsidP="003C3C33">
      <w:pPr>
        <w:tabs>
          <w:tab w:val="left" w:pos="540"/>
        </w:tabs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bCs/>
          <w:iCs/>
          <w:color w:val="000000"/>
          <w:sz w:val="28"/>
          <w:szCs w:val="28"/>
        </w:rPr>
        <w:tab/>
      </w:r>
      <w:r w:rsidRPr="003C3C33">
        <w:rPr>
          <w:rFonts w:ascii="Times New Roman" w:hAnsi="Times New Roman"/>
          <w:color w:val="000000"/>
          <w:sz w:val="28"/>
          <w:szCs w:val="28"/>
        </w:rPr>
        <w:t>Реализация ОПОП обеспечивает:</w:t>
      </w:r>
    </w:p>
    <w:p w:rsidR="00870120" w:rsidRPr="003C3C33" w:rsidRDefault="00870120" w:rsidP="003C3C33">
      <w:pPr>
        <w:tabs>
          <w:tab w:val="left" w:pos="540"/>
        </w:tabs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lastRenderedPageBreak/>
        <w:t>- выполнение обучающимся лабораторных работ и практических занятий, включая как обязательный компонент практические задания с использованием персональных компьютеров;</w:t>
      </w:r>
    </w:p>
    <w:p w:rsidR="00870120" w:rsidRPr="003C3C33" w:rsidRDefault="00870120" w:rsidP="003C3C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освоение обучающимся профессиональных модулей в условиях созданной соответствующей образовательной среды в  колледже;</w:t>
      </w:r>
    </w:p>
    <w:p w:rsidR="00870120" w:rsidRPr="003C3C33" w:rsidRDefault="00870120" w:rsidP="003C3C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Образовательное учреждение обеспечено необходимым комплектом лицензионного программного обеспечения.</w:t>
      </w:r>
    </w:p>
    <w:p w:rsidR="00870120" w:rsidRPr="003C3C33" w:rsidRDefault="00870120" w:rsidP="003C3C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C33">
        <w:rPr>
          <w:rFonts w:ascii="Times New Roman" w:hAnsi="Times New Roman" w:cs="Times New Roman"/>
          <w:color w:val="000000"/>
          <w:sz w:val="28"/>
          <w:szCs w:val="28"/>
        </w:rPr>
        <w:t>БПОУ ВО «Белозерский индустриально-педагогический колледж им.А.А. Желобовского», реализующий ОПОП по профессии среднего профессиональн</w:t>
      </w:r>
      <w:r w:rsidR="005C4B54" w:rsidRPr="003C3C33">
        <w:rPr>
          <w:rFonts w:ascii="Times New Roman" w:hAnsi="Times New Roman" w:cs="Times New Roman"/>
          <w:color w:val="000000"/>
          <w:sz w:val="28"/>
          <w:szCs w:val="28"/>
        </w:rPr>
        <w:t xml:space="preserve">ого образования  «Маляр» </w:t>
      </w:r>
      <w:r w:rsidRPr="003C3C33">
        <w:rPr>
          <w:rFonts w:ascii="Times New Roman" w:hAnsi="Times New Roman" w:cs="Times New Roman"/>
          <w:color w:val="000000"/>
          <w:sz w:val="28"/>
          <w:szCs w:val="28"/>
        </w:rPr>
        <w:t xml:space="preserve"> располагает </w:t>
      </w:r>
      <w:r w:rsidRPr="003C3C33">
        <w:rPr>
          <w:rFonts w:ascii="Times New Roman" w:hAnsi="Times New Roman" w:cs="Times New Roman"/>
          <w:sz w:val="28"/>
          <w:szCs w:val="28"/>
        </w:rPr>
        <w:t>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колледжа. Материально-техническая база  соответствует действующим санитарным и противопожарным нормам.</w:t>
      </w:r>
    </w:p>
    <w:p w:rsidR="00870120" w:rsidRPr="003C3C33" w:rsidRDefault="00870120" w:rsidP="003C3C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C33">
        <w:rPr>
          <w:rFonts w:ascii="Times New Roman" w:hAnsi="Times New Roman" w:cs="Times New Roman"/>
          <w:sz w:val="28"/>
          <w:szCs w:val="28"/>
        </w:rPr>
        <w:t>Перечень кабинетов, лабораторий, мастерских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8056"/>
      </w:tblGrid>
      <w:tr w:rsidR="00870120" w:rsidRPr="003C3C33" w:rsidTr="005C4B54">
        <w:tc>
          <w:tcPr>
            <w:tcW w:w="1797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>Наименование кабинета</w:t>
            </w:r>
          </w:p>
        </w:tc>
      </w:tr>
      <w:tr w:rsidR="00870120" w:rsidRPr="003C3C33" w:rsidTr="005C4B54">
        <w:tc>
          <w:tcPr>
            <w:tcW w:w="1797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8056" w:type="dxa"/>
          </w:tcPr>
          <w:p w:rsidR="00870120" w:rsidRPr="003C3C33" w:rsidRDefault="005C4B54" w:rsidP="003C3C33">
            <w:pPr>
              <w:pStyle w:val="ConsPlusNormal"/>
              <w:spacing w:line="276" w:lineRule="auto"/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>Малярное дело</w:t>
            </w:r>
          </w:p>
        </w:tc>
      </w:tr>
      <w:tr w:rsidR="00870120" w:rsidRPr="003C3C33" w:rsidTr="005C4B54">
        <w:tc>
          <w:tcPr>
            <w:tcW w:w="1797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</w:tcPr>
          <w:p w:rsidR="00870120" w:rsidRPr="003C3C33" w:rsidRDefault="005C4B54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</w:tr>
      <w:tr w:rsidR="00870120" w:rsidRPr="003C3C33" w:rsidTr="005C4B54">
        <w:tc>
          <w:tcPr>
            <w:tcW w:w="1797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</w:tcPr>
          <w:p w:rsidR="00870120" w:rsidRPr="003C3C33" w:rsidRDefault="005C4B54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>Материаловедение</w:t>
            </w:r>
          </w:p>
        </w:tc>
      </w:tr>
      <w:tr w:rsidR="00870120" w:rsidRPr="003C3C33" w:rsidTr="005C4B54">
        <w:tc>
          <w:tcPr>
            <w:tcW w:w="1797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</w:tcPr>
          <w:p w:rsidR="00870120" w:rsidRPr="003C3C33" w:rsidRDefault="005C4B54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870120" w:rsidRPr="003C3C33" w:rsidTr="005C4B54">
        <w:tc>
          <w:tcPr>
            <w:tcW w:w="1797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</w:tcPr>
          <w:p w:rsidR="00870120" w:rsidRPr="003C3C33" w:rsidRDefault="005C4B54" w:rsidP="003C3C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Общественные дисциплины</w:t>
            </w:r>
          </w:p>
        </w:tc>
      </w:tr>
      <w:tr w:rsidR="005C4B54" w:rsidRPr="003C3C33" w:rsidTr="005C4B54">
        <w:tc>
          <w:tcPr>
            <w:tcW w:w="1797" w:type="dxa"/>
          </w:tcPr>
          <w:p w:rsidR="005C4B54" w:rsidRPr="003C3C33" w:rsidRDefault="005C4B54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</w:tcPr>
          <w:p w:rsidR="005C4B54" w:rsidRPr="003C3C33" w:rsidRDefault="005C4B54" w:rsidP="003C3C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33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</w:tr>
      <w:tr w:rsidR="00870120" w:rsidRPr="003C3C33" w:rsidTr="005C4B54">
        <w:tc>
          <w:tcPr>
            <w:tcW w:w="1797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>Спортивный комплекс:</w:t>
            </w:r>
          </w:p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>спортивный зал;</w:t>
            </w:r>
          </w:p>
        </w:tc>
      </w:tr>
      <w:tr w:rsidR="00870120" w:rsidRPr="003C3C33" w:rsidTr="005C4B54">
        <w:tc>
          <w:tcPr>
            <w:tcW w:w="1797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</w:tcPr>
          <w:p w:rsidR="00870120" w:rsidRPr="003C3C33" w:rsidRDefault="005C4B54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 xml:space="preserve">Тренажерный зал </w:t>
            </w:r>
          </w:p>
        </w:tc>
      </w:tr>
      <w:tr w:rsidR="00870120" w:rsidRPr="003C3C33" w:rsidTr="005C4B54">
        <w:trPr>
          <w:trHeight w:val="317"/>
        </w:trPr>
        <w:tc>
          <w:tcPr>
            <w:tcW w:w="1797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 xml:space="preserve"> место для стрельбы.</w:t>
            </w:r>
          </w:p>
        </w:tc>
      </w:tr>
      <w:tr w:rsidR="00870120" w:rsidRPr="003C3C33" w:rsidTr="005C4B54">
        <w:tc>
          <w:tcPr>
            <w:tcW w:w="1797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>Залы:</w:t>
            </w:r>
          </w:p>
          <w:p w:rsidR="00870120" w:rsidRPr="003C3C33" w:rsidRDefault="00870120" w:rsidP="003C3C3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>библиотека, читальный зал с выходом в сеть Интернет;</w:t>
            </w:r>
          </w:p>
        </w:tc>
      </w:tr>
      <w:tr w:rsidR="00870120" w:rsidRPr="003C3C33" w:rsidTr="005C4B54">
        <w:tc>
          <w:tcPr>
            <w:tcW w:w="1797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</w:tcPr>
          <w:p w:rsidR="00870120" w:rsidRPr="003C3C33" w:rsidRDefault="00870120" w:rsidP="003C3C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C33">
              <w:rPr>
                <w:rFonts w:ascii="Times New Roman" w:hAnsi="Times New Roman" w:cs="Times New Roman"/>
                <w:sz w:val="28"/>
                <w:szCs w:val="28"/>
              </w:rPr>
              <w:t>актовый зал.</w:t>
            </w:r>
          </w:p>
        </w:tc>
      </w:tr>
    </w:tbl>
    <w:p w:rsidR="00870120" w:rsidRPr="003C3C33" w:rsidRDefault="00870120" w:rsidP="003C3C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0120" w:rsidRPr="003C3C33" w:rsidRDefault="00870120" w:rsidP="003C3C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bookmarkStart w:id="2" w:name="_Toc371681208"/>
      <w:r w:rsidRPr="003C3C33">
        <w:rPr>
          <w:rFonts w:ascii="Times New Roman" w:hAnsi="Times New Roman"/>
          <w:color w:val="000000"/>
          <w:sz w:val="28"/>
          <w:szCs w:val="28"/>
        </w:rPr>
        <w:t>6. ОРГАНИЗАЦИОННО-ПЕДАГОГИЧЕСКИЕ УСЛОВИЯ</w:t>
      </w:r>
    </w:p>
    <w:bookmarkEnd w:id="2"/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5C4B54" w:rsidP="003C3C33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Реализация адаптированной</w:t>
      </w:r>
      <w:r w:rsidR="00870120" w:rsidRPr="003C3C33">
        <w:rPr>
          <w:rFonts w:ascii="Times New Roman" w:hAnsi="Times New Roman"/>
          <w:color w:val="000000"/>
          <w:sz w:val="28"/>
          <w:szCs w:val="28"/>
        </w:rPr>
        <w:t xml:space="preserve"> профессиональной образовательной п</w:t>
      </w:r>
      <w:r w:rsidRPr="003C3C33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870120" w:rsidRPr="003C3C33">
        <w:rPr>
          <w:rFonts w:ascii="Times New Roman" w:hAnsi="Times New Roman"/>
          <w:color w:val="000000"/>
          <w:sz w:val="28"/>
          <w:szCs w:val="28"/>
        </w:rPr>
        <w:t xml:space="preserve"> обеспечивается педагогическими кадрами, имеющими среднее </w:t>
      </w:r>
      <w:r w:rsidR="00870120" w:rsidRPr="003C3C33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профессиональное или высшее профессиональное образование, соответствующее профилю преподаваемой дисциплины (модуля). 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6.2. Общие требования к организации образовательного процесса</w:t>
      </w:r>
    </w:p>
    <w:p w:rsidR="00870120" w:rsidRPr="003C3C33" w:rsidRDefault="00870120" w:rsidP="003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spacing w:after="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ab/>
        <w:t>БПОУ ВО  «Белозерский индустриально-педагогический колледж им.А.А. желобовского»» в рамках действующего законодательства самостоятел</w:t>
      </w:r>
      <w:r w:rsidR="005C4B54" w:rsidRPr="003C3C33">
        <w:rPr>
          <w:rFonts w:ascii="Times New Roman" w:hAnsi="Times New Roman"/>
          <w:color w:val="000000"/>
          <w:sz w:val="28"/>
          <w:szCs w:val="28"/>
        </w:rPr>
        <w:t>ьно разрабатывает и утверждает АПО</w:t>
      </w:r>
      <w:r w:rsidRPr="003C3C33">
        <w:rPr>
          <w:rFonts w:ascii="Times New Roman" w:hAnsi="Times New Roman"/>
          <w:color w:val="000000"/>
          <w:sz w:val="28"/>
          <w:szCs w:val="28"/>
        </w:rPr>
        <w:t xml:space="preserve"> с учетом потребностей регионального рынка труда и примерной ОПОП.</w:t>
      </w:r>
    </w:p>
    <w:p w:rsidR="00870120" w:rsidRPr="003C3C33" w:rsidRDefault="00870120" w:rsidP="003C3C33">
      <w:pPr>
        <w:pStyle w:val="22"/>
        <w:widowControl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C3C33">
        <w:rPr>
          <w:color w:val="000000"/>
          <w:sz w:val="28"/>
          <w:szCs w:val="28"/>
        </w:rPr>
        <w:t>Конкретные виды профессиональной деятельности, к которым готовится обучающийся, определяют содержание образовательной программы, разрабатываемой профессиональной образовательной организацией совместно с заинтересованными работодателями.</w:t>
      </w:r>
    </w:p>
    <w:p w:rsidR="00870120" w:rsidRPr="003C3C33" w:rsidRDefault="005C4B54" w:rsidP="003C3C33">
      <w:pPr>
        <w:pStyle w:val="22"/>
        <w:widowControl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C3C33">
        <w:rPr>
          <w:color w:val="000000"/>
          <w:sz w:val="28"/>
          <w:szCs w:val="28"/>
        </w:rPr>
        <w:t>При формировании А</w:t>
      </w:r>
      <w:r w:rsidR="00870120" w:rsidRPr="003C3C33">
        <w:rPr>
          <w:color w:val="000000"/>
          <w:sz w:val="28"/>
          <w:szCs w:val="28"/>
        </w:rPr>
        <w:t>ПОП колледж:</w:t>
      </w:r>
    </w:p>
    <w:p w:rsidR="00870120" w:rsidRPr="003C3C33" w:rsidRDefault="00870120" w:rsidP="003C3C33">
      <w:pPr>
        <w:pStyle w:val="210"/>
        <w:widowControl w:val="0"/>
        <w:tabs>
          <w:tab w:val="left" w:pos="540"/>
        </w:tabs>
        <w:spacing w:after="0" w:line="276" w:lineRule="auto"/>
        <w:jc w:val="both"/>
        <w:rPr>
          <w:color w:val="000000"/>
          <w:sz w:val="28"/>
          <w:szCs w:val="28"/>
        </w:rPr>
      </w:pPr>
      <w:r w:rsidRPr="003C3C33">
        <w:rPr>
          <w:color w:val="000000"/>
          <w:sz w:val="28"/>
          <w:szCs w:val="28"/>
        </w:rPr>
        <w:tab/>
      </w:r>
    </w:p>
    <w:p w:rsidR="00870120" w:rsidRPr="003C3C33" w:rsidRDefault="00870120" w:rsidP="003C3C33">
      <w:pPr>
        <w:pStyle w:val="22"/>
        <w:widowControl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C3C33">
        <w:rPr>
          <w:color w:val="000000"/>
          <w:sz w:val="28"/>
          <w:szCs w:val="28"/>
        </w:rPr>
        <w:t>об</w:t>
      </w:r>
      <w:r w:rsidR="005C4B54" w:rsidRPr="003C3C33">
        <w:rPr>
          <w:color w:val="000000"/>
          <w:sz w:val="28"/>
          <w:szCs w:val="28"/>
        </w:rPr>
        <w:t>язан ежегодно обновлять адаптированную</w:t>
      </w:r>
      <w:r w:rsidRPr="003C3C33">
        <w:rPr>
          <w:color w:val="000000"/>
          <w:sz w:val="28"/>
          <w:szCs w:val="28"/>
        </w:rPr>
        <w:t xml:space="preserve"> профессиональную образовательную программу с учетом запросов работодателей, особенностей развития региона, науки, культуры, экономики, техники, технологий и социальной сферы в рамках, </w:t>
      </w:r>
      <w:r w:rsidR="005C4B54" w:rsidRPr="003C3C33">
        <w:rPr>
          <w:color w:val="000000"/>
          <w:sz w:val="28"/>
          <w:szCs w:val="28"/>
        </w:rPr>
        <w:t>установленных настоящим профессиональным</w:t>
      </w:r>
      <w:r w:rsidRPr="003C3C33">
        <w:rPr>
          <w:color w:val="000000"/>
          <w:sz w:val="28"/>
          <w:szCs w:val="28"/>
        </w:rPr>
        <w:t xml:space="preserve"> стандартом;</w:t>
      </w:r>
    </w:p>
    <w:p w:rsidR="00870120" w:rsidRPr="003C3C33" w:rsidRDefault="00870120" w:rsidP="003C3C33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iCs/>
          <w:color w:val="000000"/>
          <w:sz w:val="28"/>
          <w:szCs w:val="28"/>
        </w:rPr>
      </w:pPr>
      <w:r w:rsidRPr="003C3C33">
        <w:rPr>
          <w:iCs/>
          <w:color w:val="000000"/>
          <w:sz w:val="28"/>
          <w:szCs w:val="28"/>
        </w:rPr>
        <w:t>обязан обеспечивать эффективную самостоятельную работу обучающихся в сочетании с совершенствованием управления ею со стороны преподавателей и мастеров производственного обучения;</w:t>
      </w:r>
    </w:p>
    <w:p w:rsidR="00870120" w:rsidRPr="003C3C33" w:rsidRDefault="00870120" w:rsidP="003C3C33">
      <w:pPr>
        <w:spacing w:after="0"/>
        <w:ind w:firstLine="720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3C3C33">
        <w:rPr>
          <w:rFonts w:ascii="Times New Roman" w:hAnsi="Times New Roman"/>
          <w:color w:val="000000"/>
          <w:spacing w:val="-3"/>
          <w:sz w:val="28"/>
          <w:szCs w:val="28"/>
        </w:rPr>
        <w:t>обязан обеспечи</w:t>
      </w:r>
      <w:r w:rsidRPr="003C3C33">
        <w:rPr>
          <w:rFonts w:ascii="Times New Roman" w:hAnsi="Times New Roman"/>
          <w:iCs/>
          <w:color w:val="000000"/>
          <w:sz w:val="28"/>
          <w:szCs w:val="28"/>
        </w:rPr>
        <w:t>ва</w:t>
      </w:r>
      <w:r w:rsidRPr="003C3C33">
        <w:rPr>
          <w:rFonts w:ascii="Times New Roman" w:hAnsi="Times New Roman"/>
          <w:color w:val="000000"/>
          <w:spacing w:val="-3"/>
          <w:sz w:val="28"/>
          <w:szCs w:val="28"/>
        </w:rPr>
        <w:t xml:space="preserve">ть обучающимся возможность участвовать в формировании индивидуальной образовательной программы; 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 xml:space="preserve">обязан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 работе общественных </w:t>
      </w:r>
      <w:r w:rsidRPr="003C3C33">
        <w:rPr>
          <w:rFonts w:ascii="Times New Roman" w:hAnsi="Times New Roman"/>
          <w:color w:val="000000"/>
          <w:spacing w:val="-3"/>
          <w:sz w:val="28"/>
          <w:szCs w:val="28"/>
        </w:rPr>
        <w:t>организаций, спортивных и творческих клубов;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должен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 формирования и развития общих и профессиональных компетенций обучающихся.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3C3C33">
        <w:rPr>
          <w:rFonts w:ascii="Times New Roman" w:hAnsi="Times New Roman"/>
          <w:color w:val="000000"/>
          <w:spacing w:val="-3"/>
          <w:sz w:val="28"/>
          <w:szCs w:val="28"/>
        </w:rPr>
        <w:t>Обучающиеся имеют следующие права и обязанности:</w:t>
      </w:r>
    </w:p>
    <w:p w:rsidR="00870120" w:rsidRPr="003C3C33" w:rsidRDefault="00870120" w:rsidP="003C3C33">
      <w:pPr>
        <w:pStyle w:val="23"/>
        <w:spacing w:after="0" w:line="276" w:lineRule="auto"/>
        <w:ind w:left="0" w:firstLine="720"/>
        <w:jc w:val="both"/>
        <w:rPr>
          <w:color w:val="000000"/>
          <w:sz w:val="28"/>
          <w:szCs w:val="28"/>
        </w:rPr>
      </w:pPr>
      <w:r w:rsidRPr="003C3C33">
        <w:rPr>
          <w:color w:val="000000"/>
          <w:sz w:val="28"/>
          <w:szCs w:val="28"/>
        </w:rPr>
        <w:lastRenderedPageBreak/>
        <w:t xml:space="preserve">при формировании своей индивидуальной образовательной траектории обучающийся имеет право на перезачет соответствующих дисциплин и профессиональных модулей, освоенных в процессе предшествующего обучения (в том числе и в других образовательных учреждениях), который освобождает обучающегося от необходимости их повторного освоения; 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 xml:space="preserve">в целях воспитания и развития личности, достижения результатов при освоении основной профессиональной образовательной программы в части развития общих компетенций обучающиеся участвуют </w:t>
      </w:r>
      <w:r w:rsidRPr="003C3C33">
        <w:rPr>
          <w:rFonts w:ascii="Times New Roman" w:hAnsi="Times New Roman"/>
          <w:color w:val="000000"/>
          <w:spacing w:val="-4"/>
          <w:sz w:val="28"/>
          <w:szCs w:val="28"/>
        </w:rPr>
        <w:t>в развитии самоуправления, работе общественных организаций, спортивных</w:t>
      </w:r>
      <w:r w:rsidRPr="003C3C33">
        <w:rPr>
          <w:rFonts w:ascii="Times New Roman" w:hAnsi="Times New Roman"/>
          <w:color w:val="000000"/>
          <w:spacing w:val="-3"/>
          <w:sz w:val="28"/>
          <w:szCs w:val="28"/>
        </w:rPr>
        <w:t xml:space="preserve"> и творческих клубов;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3C3C33">
        <w:rPr>
          <w:rFonts w:ascii="Times New Roman" w:hAnsi="Times New Roman"/>
          <w:color w:val="000000"/>
          <w:spacing w:val="-3"/>
          <w:sz w:val="28"/>
          <w:szCs w:val="28"/>
        </w:rPr>
        <w:t xml:space="preserve">обучающиеся обязаны выполнять в установленные сроки все задания, предусмотренные </w:t>
      </w:r>
      <w:r w:rsidRPr="003C3C33">
        <w:rPr>
          <w:rFonts w:ascii="Times New Roman" w:hAnsi="Times New Roman"/>
          <w:color w:val="000000"/>
          <w:sz w:val="28"/>
          <w:szCs w:val="28"/>
        </w:rPr>
        <w:t>основной профессиональной образовательной программой;</w:t>
      </w:r>
    </w:p>
    <w:p w:rsidR="00870120" w:rsidRPr="003C3C33" w:rsidRDefault="00870120" w:rsidP="003C3C33">
      <w:pPr>
        <w:pStyle w:val="210"/>
        <w:widowControl w:val="0"/>
        <w:tabs>
          <w:tab w:val="left" w:pos="540"/>
        </w:tabs>
        <w:spacing w:after="0" w:line="276" w:lineRule="auto"/>
        <w:jc w:val="both"/>
        <w:rPr>
          <w:bCs/>
          <w:color w:val="000000"/>
          <w:sz w:val="28"/>
          <w:szCs w:val="28"/>
        </w:rPr>
      </w:pPr>
      <w:r w:rsidRPr="003C3C33">
        <w:rPr>
          <w:bCs/>
          <w:color w:val="000000"/>
          <w:sz w:val="28"/>
          <w:szCs w:val="28"/>
        </w:rPr>
        <w:t xml:space="preserve">обучающимся предоставлена возможность оценивания содержания, организации и качества образовательного процесса. </w:t>
      </w:r>
    </w:p>
    <w:p w:rsidR="00870120" w:rsidRPr="003C3C33" w:rsidRDefault="00870120" w:rsidP="003C3C33">
      <w:pPr>
        <w:pStyle w:val="210"/>
        <w:widowControl w:val="0"/>
        <w:tabs>
          <w:tab w:val="left" w:pos="540"/>
        </w:tabs>
        <w:spacing w:after="0" w:line="276" w:lineRule="auto"/>
        <w:jc w:val="both"/>
        <w:rPr>
          <w:bCs/>
          <w:color w:val="000000"/>
          <w:sz w:val="28"/>
          <w:szCs w:val="28"/>
        </w:rPr>
      </w:pP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Максимальный объем аудиторной учебной нагрузки при очной форме пол</w:t>
      </w:r>
      <w:r w:rsidR="005C4B54" w:rsidRPr="003C3C33">
        <w:rPr>
          <w:rFonts w:ascii="Times New Roman" w:hAnsi="Times New Roman"/>
          <w:color w:val="000000"/>
          <w:sz w:val="28"/>
          <w:szCs w:val="28"/>
        </w:rPr>
        <w:t>учения образования составляет 38</w:t>
      </w:r>
      <w:r w:rsidRPr="003C3C33">
        <w:rPr>
          <w:rFonts w:ascii="Times New Roman" w:hAnsi="Times New Roman"/>
          <w:color w:val="000000"/>
          <w:sz w:val="28"/>
          <w:szCs w:val="28"/>
        </w:rPr>
        <w:t xml:space="preserve"> академических часов в неделю.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bCs/>
          <w:iCs/>
          <w:color w:val="000000"/>
          <w:sz w:val="28"/>
          <w:szCs w:val="28"/>
        </w:rPr>
        <w:t> </w:t>
      </w:r>
      <w:r w:rsidRPr="003C3C33">
        <w:rPr>
          <w:rFonts w:ascii="Times New Roman" w:hAnsi="Times New Roman"/>
          <w:color w:val="000000"/>
          <w:sz w:val="28"/>
          <w:szCs w:val="28"/>
        </w:rPr>
        <w:t>Консультации для обучающихся очной формы получения образования предусмотрены образовательной организацией из расче</w:t>
      </w:r>
      <w:r w:rsidR="005C4B54" w:rsidRPr="003C3C33">
        <w:rPr>
          <w:rFonts w:ascii="Times New Roman" w:hAnsi="Times New Roman"/>
          <w:color w:val="000000"/>
          <w:sz w:val="28"/>
          <w:szCs w:val="28"/>
        </w:rPr>
        <w:t>та  100 часов  на учебный</w:t>
      </w:r>
      <w:r w:rsidRPr="003C3C33">
        <w:rPr>
          <w:rFonts w:ascii="Times New Roman" w:hAnsi="Times New Roman"/>
          <w:color w:val="000000"/>
          <w:sz w:val="28"/>
          <w:szCs w:val="28"/>
        </w:rPr>
        <w:t xml:space="preserve"> уч</w:t>
      </w:r>
      <w:r w:rsidR="005C4B54" w:rsidRPr="003C3C33">
        <w:rPr>
          <w:rFonts w:ascii="Times New Roman" w:hAnsi="Times New Roman"/>
          <w:color w:val="000000"/>
          <w:sz w:val="28"/>
          <w:szCs w:val="28"/>
        </w:rPr>
        <w:t>ебный год</w:t>
      </w:r>
      <w:r w:rsidRPr="003C3C3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70120" w:rsidRPr="003C3C33" w:rsidRDefault="00870120" w:rsidP="003C3C33">
      <w:pPr>
        <w:pStyle w:val="210"/>
        <w:widowControl w:val="0"/>
        <w:tabs>
          <w:tab w:val="left" w:pos="540"/>
        </w:tabs>
        <w:spacing w:after="0" w:line="276" w:lineRule="auto"/>
        <w:jc w:val="both"/>
        <w:rPr>
          <w:color w:val="000000"/>
          <w:sz w:val="28"/>
          <w:szCs w:val="28"/>
        </w:rPr>
      </w:pPr>
      <w:r w:rsidRPr="003C3C33">
        <w:rPr>
          <w:color w:val="000000"/>
          <w:sz w:val="28"/>
          <w:szCs w:val="28"/>
        </w:rPr>
        <w:tab/>
        <w:t>Формы проведения консультаций (групповые, индивидуальные, письменные, устные) определяются образовательным учреждением.</w:t>
      </w:r>
    </w:p>
    <w:p w:rsidR="00870120" w:rsidRPr="003C3C33" w:rsidRDefault="00870120" w:rsidP="003C3C33">
      <w:pPr>
        <w:pStyle w:val="1c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C3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 xml:space="preserve">Практика </w:t>
      </w:r>
      <w:r w:rsidR="00EC0226" w:rsidRPr="003C3C33">
        <w:rPr>
          <w:rFonts w:ascii="Times New Roman" w:hAnsi="Times New Roman"/>
          <w:color w:val="000000"/>
          <w:sz w:val="28"/>
          <w:szCs w:val="28"/>
        </w:rPr>
        <w:t>является обязательным разделом А</w:t>
      </w:r>
      <w:r w:rsidRPr="003C3C33">
        <w:rPr>
          <w:rFonts w:ascii="Times New Roman" w:hAnsi="Times New Roman"/>
          <w:color w:val="000000"/>
          <w:sz w:val="28"/>
          <w:szCs w:val="28"/>
        </w:rPr>
        <w:t>ПОП. При реализации предусмотрены практики: учебная и производственная.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Цели и задачи, программы и формы отчетности определены профессиональной образовательной организацией по каждому виду практики. 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870120" w:rsidRPr="003C3C33" w:rsidRDefault="00870120" w:rsidP="003C3C3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>Аттестация по итогам производственной практики проводится с учетом результатов, подтвержденных документами соответствующих организаций.</w:t>
      </w:r>
    </w:p>
    <w:p w:rsidR="00870120" w:rsidRPr="003C3C33" w:rsidRDefault="00870120" w:rsidP="003C3C3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suppressAutoHyphens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bCs/>
          <w:color w:val="000000"/>
          <w:sz w:val="28"/>
          <w:szCs w:val="28"/>
        </w:rPr>
        <w:lastRenderedPageBreak/>
        <w:t>7. ХАРАКТЕРИСТИКА СОЦИОКУЛЬТУРНОЙ СРЕДЫ, ОБЕСПЕЧИВАЮЩЕЙ ФОРМИРОВАНИЕ И РАЗВИТИЕ ОБЩИХ И ПРОФЕССИОНАЛЬНЫХ КОМПЕТЕНЦИЙ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  Социокультурная среда колледжа направлена на создание условий для сохранения и укрепления физического и психологического здоровья участников образовательного процесса, для гармоничного развития личности, реализации еѐ творческой и гражданской активности, готовности служению Отечеству, профессионального становления и самореализации.  Формирование и развитие общих компетенций обучающихся осуществляется на основе взаимодействия учебного и воспитательного процессов, а также в ходе реализации образовательных программ и программ воспитания. </w:t>
      </w:r>
      <w:r w:rsidRPr="003C3C33">
        <w:rPr>
          <w:rFonts w:ascii="Times New Roman" w:hAnsi="Times New Roman"/>
          <w:sz w:val="28"/>
          <w:szCs w:val="28"/>
        </w:rPr>
        <w:t>В колледже созданы условия для таких направлений воспитания, как профессионально – трудовое, гражданско-патриотическое, духовно-нравственное и эстетическое, экологическое, спортивно-оздоровительное. Созданы и условия для формирования компетенций социального взаимодействия, самоорганизации и самоуправления, системно -деятельностного характера.</w:t>
      </w:r>
    </w:p>
    <w:p w:rsidR="00870120" w:rsidRPr="003C3C33" w:rsidRDefault="00870120" w:rsidP="003C3C33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3C3C33">
        <w:rPr>
          <w:sz w:val="28"/>
          <w:szCs w:val="28"/>
        </w:rPr>
        <w:t xml:space="preserve">Воспитательная работа с обучающимися в колледже  является важнейшей составляющей качества подготовки специалистов рабочих кадров и проводится с целью формирования у каждого обучающегося сознательной гражданской позиции, стремлению к сохранению и приумножению нравственных, культурных и общечеловеческих ценностей, также выработке навыков конструктивного поведения в новых экономических условиях, общекультурных компетенций выпускников (компетенций социального взаимодействия, самоорганизации и самоуправления и др.) </w:t>
      </w:r>
    </w:p>
    <w:p w:rsidR="00870120" w:rsidRPr="003C3C33" w:rsidRDefault="00870120" w:rsidP="003C3C3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C3C33">
        <w:rPr>
          <w:sz w:val="28"/>
          <w:szCs w:val="28"/>
        </w:rPr>
        <w:t>В колледже  разработана  Комплексная программ воспитания и социализации обучающихся  направленная на обеспечение</w:t>
      </w:r>
      <w:r w:rsidRPr="003C3C33">
        <w:rPr>
          <w:rStyle w:val="af6"/>
          <w:b w:val="0"/>
          <w:sz w:val="28"/>
          <w:szCs w:val="28"/>
        </w:rPr>
        <w:t xml:space="preserve"> оптимальных условий для становления профессионально и социально компетентной личности студента, с </w:t>
      </w:r>
      <w:r w:rsidRPr="003C3C33">
        <w:rPr>
          <w:bCs/>
          <w:sz w:val="28"/>
          <w:szCs w:val="28"/>
        </w:rPr>
        <w:t xml:space="preserve">устойчивой профессиональной направленностью, </w:t>
      </w:r>
      <w:r w:rsidRPr="003C3C33">
        <w:rPr>
          <w:rStyle w:val="af6"/>
          <w:b w:val="0"/>
          <w:sz w:val="28"/>
          <w:szCs w:val="28"/>
        </w:rPr>
        <w:t xml:space="preserve">способного к творчеству, обладающего </w:t>
      </w:r>
      <w:r w:rsidRPr="003C3C33">
        <w:rPr>
          <w:sz w:val="28"/>
          <w:szCs w:val="28"/>
        </w:rPr>
        <w:t>физическим здоровьем, социальной активностью, высокой культурой, качествами гражданина-патриота. В ходе реализации программы  решаются следующие задачи:</w:t>
      </w:r>
    </w:p>
    <w:p w:rsidR="00870120" w:rsidRPr="003C3C33" w:rsidRDefault="00870120" w:rsidP="003C3C33">
      <w:pPr>
        <w:pStyle w:val="afe"/>
        <w:tabs>
          <w:tab w:val="left" w:pos="39"/>
          <w:tab w:val="left" w:pos="74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- формирование личности обучающегося, способной к принятию ответственных решений, нравственному, гражданскому, профессиональному становлению, жизненному самоопределению, а также проявлению нравственного поведения и духовности на основе общечеловеческих ценностей;</w:t>
      </w:r>
    </w:p>
    <w:p w:rsidR="00870120" w:rsidRPr="003C3C33" w:rsidRDefault="00870120" w:rsidP="003C3C33">
      <w:pPr>
        <w:pStyle w:val="afe"/>
        <w:tabs>
          <w:tab w:val="left" w:pos="39"/>
          <w:tab w:val="left" w:pos="74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 xml:space="preserve">- патриотическое, физическое, интеллектуальное и духовное развитие личности обучающегося на основе формирования лидерских качеств, </w:t>
      </w:r>
      <w:r w:rsidRPr="003C3C33">
        <w:rPr>
          <w:rFonts w:ascii="Times New Roman" w:hAnsi="Times New Roman"/>
          <w:sz w:val="28"/>
          <w:szCs w:val="28"/>
        </w:rPr>
        <w:lastRenderedPageBreak/>
        <w:t>гражданственности, профессионально значимых качеств, чувства воинского долга, высокой ответственности и дисциплинированности;</w:t>
      </w:r>
    </w:p>
    <w:p w:rsidR="00870120" w:rsidRPr="003C3C33" w:rsidRDefault="00870120" w:rsidP="003C3C33">
      <w:pPr>
        <w:pStyle w:val="afe"/>
        <w:tabs>
          <w:tab w:val="left" w:pos="39"/>
          <w:tab w:val="left" w:pos="74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- формирование у обучающегося культуры здоровья на основе воспитания психически здоровой, физически развитой и социально-адаптированной личности;</w:t>
      </w:r>
    </w:p>
    <w:p w:rsidR="00870120" w:rsidRPr="003C3C33" w:rsidRDefault="00870120" w:rsidP="003C3C3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C3C33">
        <w:rPr>
          <w:sz w:val="28"/>
          <w:szCs w:val="28"/>
        </w:rPr>
        <w:t>- воспитание толерантной личности обучающегося, открытой к восприятию других культур независимо от их национальной, социальной, религиозной принадлежности, взглядов, мировоззрения, стилей мышления и поведения.</w:t>
      </w:r>
    </w:p>
    <w:p w:rsidR="00870120" w:rsidRPr="003C3C33" w:rsidRDefault="00870120" w:rsidP="003C3C33">
      <w:pPr>
        <w:pStyle w:val="Default"/>
        <w:spacing w:line="276" w:lineRule="auto"/>
        <w:jc w:val="both"/>
        <w:rPr>
          <w:sz w:val="28"/>
          <w:szCs w:val="28"/>
        </w:rPr>
      </w:pPr>
      <w:r w:rsidRPr="003C3C33">
        <w:rPr>
          <w:sz w:val="28"/>
          <w:szCs w:val="28"/>
        </w:rPr>
        <w:t xml:space="preserve">В колледже  достаточно активно работает студенческое самоуправление. Большое внимание уделяется проектной деятельности, как основному источнику формирования профессиональных компетенций. Ежегодно в колледже проводится конференция студентов, олимпиады по предметам, конкурсы профессионального мастерства. Обучающиеся активно участвуют в конкурсах различного уровня, представляя свои творческие работы. В колледже созданы условия для творческого развития обучающихся, сформирована благоприятная культурная среда. В колледже активно проводится работа по пропаганде здорового образа жизни. Традиционно стали акции, флэш-мобы для обучающихся и преподавателей о вреде курения, против наркомании. 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Активно развивается спортивная жизнь. В целях воспитания культуры здоровья, формирования физической культуры личности и популяризация массового спорта на базе колледжа организована работа спортивных секций по мини-футболу, волейболу, настольному теннису, лѐгкой атлетике. </w:t>
      </w:r>
    </w:p>
    <w:p w:rsidR="00870120" w:rsidRPr="003C3C33" w:rsidRDefault="00870120" w:rsidP="003C3C33">
      <w:pPr>
        <w:pStyle w:val="Default"/>
        <w:spacing w:line="276" w:lineRule="auto"/>
        <w:jc w:val="both"/>
        <w:rPr>
          <w:sz w:val="28"/>
          <w:szCs w:val="28"/>
        </w:rPr>
      </w:pPr>
      <w:r w:rsidRPr="003C3C33">
        <w:rPr>
          <w:sz w:val="28"/>
          <w:szCs w:val="28"/>
        </w:rPr>
        <w:t xml:space="preserve">Обучающиеся посещают экскурсии, музеи, библиотеки, участвуют в Днях здоровья, научных конференциях, в Дне карьеры молодежи, Фестивале профессий, Днях открытых дверей, Областном уроке занятости, участвуют в акции, посвященной воссоединению с Крымом, акциях «Георгиевская ленточка», «Бессмертный полк» и т.д  Профилактика правонарушений является одной из важнейших задач воспитательной работы колледжа. Система профилактической работы колледжа, направленная на формирование у обучающихся потребности в здоровом образе жизни, законопослушного поведения, профилактику правонарушений, алкоголизма и наркомании включает: организацию мероприятий первичной профилактики, правовое просвещение участников образовательного процесса, выявление обучающихся группы риска, организация педагогического сопровождения и индивидуальной профилактической работы. </w:t>
      </w:r>
    </w:p>
    <w:p w:rsidR="00870120" w:rsidRPr="003C3C33" w:rsidRDefault="00870120" w:rsidP="003C3C3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C3C33">
        <w:rPr>
          <w:sz w:val="28"/>
          <w:szCs w:val="28"/>
        </w:rPr>
        <w:t>В колледже действует Совет по профилактике  правонарушений.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C3C33">
        <w:rPr>
          <w:rFonts w:ascii="Times New Roman" w:eastAsia="Calibri" w:hAnsi="Times New Roman"/>
          <w:color w:val="000000"/>
          <w:sz w:val="28"/>
          <w:szCs w:val="28"/>
        </w:rPr>
        <w:t xml:space="preserve">Социокультурная среда колледжа способствует формированию общих и профессиональных компетенций, а так же развитию социально-личностных </w:t>
      </w:r>
      <w:r w:rsidRPr="003C3C33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качеств обучающихся, а именно, активной гражданской позиции, становлению их лидерских способностей, коммуникативных и организаторских навыков, умения успешно взаимодействовать в команде. Данные качества позволяют выпускнику успешно работать в избранной сфере деятельности и быть востребованными на рынке труда. </w:t>
      </w:r>
    </w:p>
    <w:p w:rsidR="00870120" w:rsidRPr="003C3C33" w:rsidRDefault="00870120" w:rsidP="003C3C3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C3C33">
        <w:rPr>
          <w:sz w:val="28"/>
          <w:szCs w:val="28"/>
        </w:rPr>
        <w:t xml:space="preserve">Одним из важнейших направлений является осуществление комплексного сопровождения образовательного процесса лиц с ограниченными возможностями здоровья и инвалидов в соответствии с рекомендациями учреждений медико-социальной экспертизы или психолого-медико-педагогической комиссии. Сопровождение носит непрерывный и комплексный характер. Организационно-педагогическое сопровождение включает: контроль за посещаемостью занятий; помощь в организации самостоятельной работы в случае болезни; организацию индивидуальных консультаций для длительно отсутствующих обучающихся; содействие в прохождении промежуточных аттестаций, сдаче зачетов, экзаменов, ликвидации академических задолженностей; коррекцию взаимодействия обучающегося и преподавателя в учебном процессе; консультирование преподавателей и сотрудников по психофизическим особенностям обучающихся с ограниченными возможностями здоровья и инвалидов, коррекцию трудных ситуаций; периодические инструктажи.   </w:t>
      </w:r>
      <w:r w:rsidRPr="003C3C33">
        <w:rPr>
          <w:color w:val="auto"/>
          <w:sz w:val="28"/>
          <w:szCs w:val="28"/>
        </w:rPr>
        <w:t>Одним из эффективных методов подготовки конкурентоспособного работника является привлечение обучающихся с ОВЗ и инвалидностью к участию в конкурсах профессионального мастерства на различных уровнях, в частности конкурс профессионального мастерства среди людей с инвалидностью - «Абилимпикс». Конкурсы способствуют формированию опыта творческой деятельности обучающихся, создают оптимальные условия для самореализации личности, еѐ профессиональной и социальной адаптации, повышения уровня профессионального мастерства, формирования портфолио, необходимого для трудоустройства.</w:t>
      </w:r>
    </w:p>
    <w:p w:rsidR="00870120" w:rsidRPr="003C3C33" w:rsidRDefault="00870120" w:rsidP="003C3C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C3C33">
        <w:rPr>
          <w:sz w:val="28"/>
          <w:szCs w:val="28"/>
        </w:rPr>
        <w:t xml:space="preserve"> </w:t>
      </w:r>
    </w:p>
    <w:p w:rsidR="00870120" w:rsidRPr="003C3C33" w:rsidRDefault="00870120" w:rsidP="003C3C33">
      <w:pPr>
        <w:suppressAutoHyphens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120" w:rsidRPr="003C3C33" w:rsidRDefault="00870120" w:rsidP="003C3C33">
      <w:pPr>
        <w:suppressAutoHyphens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C33">
        <w:rPr>
          <w:rFonts w:ascii="Times New Roman" w:hAnsi="Times New Roman"/>
          <w:b/>
          <w:color w:val="000000"/>
          <w:sz w:val="28"/>
          <w:szCs w:val="28"/>
        </w:rPr>
        <w:t>8. ОЦЕНКА РЕЗУЛЬТАТОВ ОСВОЕНИЯ ОСНОВНОЙ ПРОФЕССИОНАЛЬНОЙ ОБРАЗОВАТЕЛЬНОЙ ПРОГРАММЫ</w:t>
      </w:r>
    </w:p>
    <w:p w:rsidR="00870120" w:rsidRPr="003C3C33" w:rsidRDefault="00870120" w:rsidP="003C3C33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color w:val="000000"/>
          <w:sz w:val="28"/>
          <w:szCs w:val="28"/>
        </w:rPr>
        <w:t xml:space="preserve">    Оценка качества освоения</w:t>
      </w:r>
      <w:r w:rsidR="00EC0226" w:rsidRPr="003C3C33"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 w:rsidRPr="003C3C33">
        <w:rPr>
          <w:rFonts w:ascii="Times New Roman" w:hAnsi="Times New Roman"/>
          <w:sz w:val="28"/>
          <w:szCs w:val="28"/>
        </w:rPr>
        <w:t xml:space="preserve"> </w:t>
      </w:r>
      <w:r w:rsidRPr="003C3C33">
        <w:rPr>
          <w:rFonts w:ascii="Times New Roman" w:hAnsi="Times New Roman"/>
          <w:color w:val="000000"/>
          <w:sz w:val="28"/>
          <w:szCs w:val="28"/>
        </w:rPr>
        <w:t xml:space="preserve"> включает текущий контроль успеваемости, промежуточную и итоговую аттестацию обучающихся.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</w:t>
      </w:r>
      <w:r w:rsidRPr="003C3C33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доводятся до сведения обучающихся в течение  первых двух месяцев от начала обучения. </w:t>
      </w:r>
    </w:p>
    <w:p w:rsidR="00870120" w:rsidRPr="003C3C33" w:rsidRDefault="00870120" w:rsidP="003C3C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C33">
        <w:rPr>
          <w:rFonts w:ascii="Times New Roman" w:hAnsi="Times New Roman" w:cs="Times New Roman"/>
          <w:color w:val="000000"/>
          <w:sz w:val="28"/>
          <w:szCs w:val="28"/>
        </w:rPr>
        <w:t>Для  текущего контроля, промежуточной аттестации обучающихся разрабатываются фонды оценочных средств, позволяющие оценить знания, умения, практический опыт и освоенные компетенции.</w:t>
      </w:r>
    </w:p>
    <w:p w:rsidR="00870120" w:rsidRPr="003C3C33" w:rsidRDefault="00870120" w:rsidP="003C3C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C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3C33">
        <w:rPr>
          <w:rFonts w:ascii="Times New Roman" w:hAnsi="Times New Roman" w:cs="Times New Roman"/>
          <w:sz w:val="28"/>
          <w:szCs w:val="28"/>
        </w:rP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870120" w:rsidRPr="003C3C33" w:rsidRDefault="00870120" w:rsidP="003C3C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C33">
        <w:rPr>
          <w:rFonts w:ascii="Times New Roman" w:hAnsi="Times New Roman" w:cs="Times New Roman"/>
          <w:sz w:val="28"/>
          <w:szCs w:val="28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 активно привлекаются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 активно привлекаются работодатели.</w:t>
      </w:r>
    </w:p>
    <w:p w:rsidR="00870120" w:rsidRPr="003C3C33" w:rsidRDefault="00870120" w:rsidP="003C3C3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33">
        <w:rPr>
          <w:rFonts w:ascii="Times New Roman" w:hAnsi="Times New Roman" w:cs="Times New Roman"/>
          <w:sz w:val="28"/>
          <w:szCs w:val="28"/>
        </w:rPr>
        <w:t xml:space="preserve">       Оценка качества подготовки обучающихся и выпускников осуществляется в двух основных направлениях:</w:t>
      </w:r>
    </w:p>
    <w:p w:rsidR="00870120" w:rsidRPr="003C3C33" w:rsidRDefault="00870120" w:rsidP="003C3C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C33">
        <w:rPr>
          <w:rFonts w:ascii="Times New Roman" w:hAnsi="Times New Roman" w:cs="Times New Roman"/>
          <w:sz w:val="28"/>
          <w:szCs w:val="28"/>
        </w:rPr>
        <w:t>оценка уровня освоения дисциплин;</w:t>
      </w:r>
    </w:p>
    <w:p w:rsidR="00870120" w:rsidRPr="003C3C33" w:rsidRDefault="00870120" w:rsidP="003C3C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C33">
        <w:rPr>
          <w:rFonts w:ascii="Times New Roman" w:hAnsi="Times New Roman" w:cs="Times New Roman"/>
          <w:sz w:val="28"/>
          <w:szCs w:val="28"/>
        </w:rPr>
        <w:t>оценка компетенций обучающихся.</w:t>
      </w:r>
    </w:p>
    <w:p w:rsidR="00870120" w:rsidRPr="003C3C33" w:rsidRDefault="00870120" w:rsidP="003C3C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0120" w:rsidRPr="003C3C33" w:rsidRDefault="00870120" w:rsidP="003C3C3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C33">
        <w:rPr>
          <w:rFonts w:ascii="Times New Roman" w:hAnsi="Times New Roman"/>
          <w:b/>
          <w:color w:val="000000"/>
          <w:sz w:val="28"/>
          <w:szCs w:val="28"/>
        </w:rPr>
        <w:t>8.2. ОРГАНИЗАЦИ    ИТОГОВОЙ  АТТЕСТАЦИИ ВЫПУСКНИКОВ</w:t>
      </w:r>
    </w:p>
    <w:p w:rsidR="00870120" w:rsidRPr="003C3C33" w:rsidRDefault="00EC0226" w:rsidP="003C3C3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Профессиональное обучение завершается итоговой аттестацией в форме квалификационного экзамена</w:t>
      </w:r>
      <w:r w:rsidRPr="003C3C33">
        <w:rPr>
          <w:rFonts w:ascii="Times New Roman" w:hAnsi="Times New Roman"/>
          <w:sz w:val="28"/>
          <w:szCs w:val="28"/>
          <w:vertAlign w:val="superscript"/>
        </w:rPr>
        <w:t xml:space="preserve"> .     </w:t>
      </w:r>
    </w:p>
    <w:p w:rsidR="00EC0226" w:rsidRPr="003C3C33" w:rsidRDefault="00EC0226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3C33">
        <w:rPr>
          <w:rFonts w:ascii="Times New Roman" w:hAnsi="Times New Roman"/>
          <w:sz w:val="28"/>
          <w:szCs w:val="28"/>
        </w:rPr>
        <w:t>Квалификационный экзамен пров</w:t>
      </w:r>
      <w:r w:rsidR="00D114C4" w:rsidRPr="003C3C33">
        <w:rPr>
          <w:rFonts w:ascii="Times New Roman" w:hAnsi="Times New Roman"/>
          <w:sz w:val="28"/>
          <w:szCs w:val="28"/>
        </w:rPr>
        <w:t xml:space="preserve">одится </w:t>
      </w:r>
      <w:r w:rsidRPr="003C3C33">
        <w:rPr>
          <w:rFonts w:ascii="Times New Roman" w:hAnsi="Times New Roman"/>
          <w:sz w:val="28"/>
          <w:szCs w:val="28"/>
        </w:rPr>
        <w:t xml:space="preserve">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</w:t>
      </w:r>
      <w:r w:rsidR="00D114C4" w:rsidRPr="003C3C33">
        <w:rPr>
          <w:rFonts w:ascii="Times New Roman" w:hAnsi="Times New Roman"/>
          <w:sz w:val="28"/>
          <w:szCs w:val="28"/>
        </w:rPr>
        <w:t>ификационных разрядов</w:t>
      </w:r>
      <w:r w:rsidRPr="003C3C33">
        <w:rPr>
          <w:rFonts w:ascii="Times New Roman" w:hAnsi="Times New Roman"/>
          <w:sz w:val="28"/>
          <w:szCs w:val="28"/>
        </w:rPr>
        <w:t>)</w:t>
      </w:r>
      <w:r w:rsidRPr="003C3C33">
        <w:rPr>
          <w:rFonts w:ascii="Times New Roman" w:hAnsi="Times New Roman"/>
          <w:sz w:val="28"/>
          <w:szCs w:val="28"/>
          <w:vertAlign w:val="superscript"/>
        </w:rPr>
        <w:t> </w:t>
      </w:r>
      <w:r w:rsidRPr="003C3C33">
        <w:rPr>
          <w:rFonts w:ascii="Times New Roman" w:hAnsi="Times New Roman"/>
          <w:sz w:val="28"/>
          <w:szCs w:val="28"/>
        </w:rPr>
        <w:t>.</w:t>
      </w:r>
    </w:p>
    <w:p w:rsidR="00EC0226" w:rsidRPr="003C3C33" w:rsidRDefault="00EC0226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3" w:name="sub_1017"/>
      <w:r w:rsidRPr="003C3C33">
        <w:rPr>
          <w:rFonts w:ascii="Times New Roman" w:hAnsi="Times New Roman"/>
          <w:sz w:val="28"/>
          <w:szCs w:val="28"/>
        </w:rPr>
        <w:t xml:space="preserve"> Квалиф</w:t>
      </w:r>
      <w:r w:rsidR="00D114C4" w:rsidRPr="003C3C33">
        <w:rPr>
          <w:rFonts w:ascii="Times New Roman" w:hAnsi="Times New Roman"/>
          <w:sz w:val="28"/>
          <w:szCs w:val="28"/>
        </w:rPr>
        <w:t>икационный экзамен</w:t>
      </w:r>
      <w:r w:rsidRPr="003C3C33">
        <w:rPr>
          <w:rFonts w:ascii="Times New Roman" w:hAnsi="Times New Roman"/>
          <w:sz w:val="28"/>
          <w:szCs w:val="28"/>
        </w:rPr>
        <w:t xml:space="preserve"> включает в себя практическую квалификационную работу и проверку теоретических знаний в пределах квалификационных требований, указанных в</w:t>
      </w:r>
      <w:r w:rsidR="00D114C4" w:rsidRPr="003C3C33">
        <w:rPr>
          <w:rFonts w:ascii="Times New Roman" w:hAnsi="Times New Roman"/>
          <w:sz w:val="28"/>
          <w:szCs w:val="28"/>
        </w:rPr>
        <w:t xml:space="preserve">  профессиональном стандарте .</w:t>
      </w:r>
      <w:r w:rsidRPr="003C3C33">
        <w:rPr>
          <w:rFonts w:ascii="Times New Roman" w:hAnsi="Times New Roman"/>
          <w:sz w:val="28"/>
          <w:szCs w:val="28"/>
        </w:rPr>
        <w:t xml:space="preserve"> К проведению квалификационного экзамена привлекаются представители работодателей, их объединений</w:t>
      </w:r>
      <w:r w:rsidRPr="003C3C33">
        <w:rPr>
          <w:rFonts w:ascii="Times New Roman" w:hAnsi="Times New Roman"/>
          <w:sz w:val="28"/>
          <w:szCs w:val="28"/>
          <w:vertAlign w:val="superscript"/>
        </w:rPr>
        <w:t> </w:t>
      </w:r>
      <w:r w:rsidRPr="003C3C33">
        <w:rPr>
          <w:rFonts w:ascii="Times New Roman" w:hAnsi="Times New Roman"/>
          <w:sz w:val="28"/>
          <w:szCs w:val="28"/>
        </w:rPr>
        <w:t>.</w:t>
      </w:r>
    </w:p>
    <w:p w:rsidR="00EC0226" w:rsidRPr="003C3C33" w:rsidRDefault="00D114C4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4" w:name="sub_1019"/>
      <w:bookmarkEnd w:id="3"/>
      <w:r w:rsidRPr="003C3C33">
        <w:rPr>
          <w:rFonts w:ascii="Times New Roman" w:hAnsi="Times New Roman"/>
          <w:sz w:val="28"/>
          <w:szCs w:val="28"/>
        </w:rPr>
        <w:lastRenderedPageBreak/>
        <w:t>Обучающийся  успешно сдавший</w:t>
      </w:r>
      <w:r w:rsidR="00EC0226" w:rsidRPr="003C3C33">
        <w:rPr>
          <w:rFonts w:ascii="Times New Roman" w:hAnsi="Times New Roman"/>
          <w:sz w:val="28"/>
          <w:szCs w:val="28"/>
        </w:rPr>
        <w:t xml:space="preserve"> квалификационный экзамен, получает квалификацию по профессии</w:t>
      </w:r>
      <w:r w:rsidRPr="003C3C33">
        <w:rPr>
          <w:rFonts w:ascii="Times New Roman" w:hAnsi="Times New Roman"/>
          <w:sz w:val="28"/>
          <w:szCs w:val="28"/>
        </w:rPr>
        <w:t xml:space="preserve"> Маляр 3 разряда </w:t>
      </w:r>
      <w:r w:rsidR="00EC0226" w:rsidRPr="003C3C33">
        <w:rPr>
          <w:rFonts w:ascii="Times New Roman" w:hAnsi="Times New Roman"/>
          <w:sz w:val="28"/>
          <w:szCs w:val="28"/>
        </w:rPr>
        <w:t xml:space="preserve">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EC0226" w:rsidRPr="003C3C33" w:rsidRDefault="00EC0226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5" w:name="sub_1020"/>
      <w:bookmarkEnd w:id="4"/>
      <w:r w:rsidRPr="003C3C33">
        <w:rPr>
          <w:rFonts w:ascii="Times New Roman" w:hAnsi="Times New Roman"/>
          <w:sz w:val="28"/>
          <w:szCs w:val="28"/>
        </w:rPr>
        <w:t>Квалификация, указываемая в свидетельстве о профессии рабочего, должност</w:t>
      </w:r>
      <w:r w:rsidR="00D114C4" w:rsidRPr="003C3C33">
        <w:rPr>
          <w:rFonts w:ascii="Times New Roman" w:hAnsi="Times New Roman"/>
          <w:sz w:val="28"/>
          <w:szCs w:val="28"/>
        </w:rPr>
        <w:t xml:space="preserve">и служащего, дает выпускнику </w:t>
      </w:r>
      <w:r w:rsidRPr="003C3C33">
        <w:rPr>
          <w:rFonts w:ascii="Times New Roman" w:hAnsi="Times New Roman"/>
          <w:sz w:val="28"/>
          <w:szCs w:val="28"/>
        </w:rPr>
        <w:t xml:space="preserve"> право заниматься определенной профессиональной деятельностью или выполнять конкретные трудовые функции.</w:t>
      </w:r>
    </w:p>
    <w:p w:rsidR="00EC0226" w:rsidRPr="003C3C33" w:rsidRDefault="00D114C4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6" w:name="sub_1022"/>
      <w:bookmarkEnd w:id="5"/>
      <w:r w:rsidRPr="003C3C33">
        <w:rPr>
          <w:rFonts w:ascii="Times New Roman" w:hAnsi="Times New Roman"/>
          <w:sz w:val="28"/>
          <w:szCs w:val="28"/>
        </w:rPr>
        <w:t xml:space="preserve">  Обучающимся </w:t>
      </w:r>
      <w:r w:rsidR="00EC0226" w:rsidRPr="003C3C33">
        <w:rPr>
          <w:rFonts w:ascii="Times New Roman" w:hAnsi="Times New Roman"/>
          <w:sz w:val="28"/>
          <w:szCs w:val="28"/>
        </w:rPr>
        <w:t>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</w:t>
      </w:r>
      <w:r w:rsidRPr="003C3C33">
        <w:rPr>
          <w:rFonts w:ascii="Times New Roman" w:hAnsi="Times New Roman"/>
          <w:sz w:val="28"/>
          <w:szCs w:val="28"/>
        </w:rPr>
        <w:t xml:space="preserve"> колледжем.</w:t>
      </w:r>
    </w:p>
    <w:bookmarkEnd w:id="6"/>
    <w:p w:rsidR="00870120" w:rsidRPr="003C3C33" w:rsidRDefault="00870120" w:rsidP="003C3C33">
      <w:pPr>
        <w:spacing w:after="0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7438" w:rsidRPr="003C3C33" w:rsidRDefault="006B7438" w:rsidP="003C3C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6B7438" w:rsidRPr="003C3C33" w:rsidSect="00870120">
      <w:pgSz w:w="11906" w:h="16838"/>
      <w:pgMar w:top="851" w:right="851" w:bottom="567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5B5" w:rsidRDefault="000215B5" w:rsidP="00BE4636">
      <w:pPr>
        <w:spacing w:after="0" w:line="240" w:lineRule="auto"/>
      </w:pPr>
      <w:r>
        <w:separator/>
      </w:r>
    </w:p>
  </w:endnote>
  <w:endnote w:type="continuationSeparator" w:id="0">
    <w:p w:rsidR="000215B5" w:rsidRDefault="000215B5" w:rsidP="00BE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5756171"/>
      <w:docPartObj>
        <w:docPartGallery w:val="Page Numbers (Bottom of Page)"/>
        <w:docPartUnique/>
      </w:docPartObj>
    </w:sdtPr>
    <w:sdtContent>
      <w:p w:rsidR="00D114C4" w:rsidRDefault="004C5C09">
        <w:pPr>
          <w:pStyle w:val="a9"/>
          <w:jc w:val="right"/>
        </w:pPr>
        <w:fldSimple w:instr="PAGE   \* MERGEFORMAT">
          <w:r w:rsidR="003C3C33">
            <w:rPr>
              <w:noProof/>
            </w:rPr>
            <w:t>11</w:t>
          </w:r>
        </w:fldSimple>
      </w:p>
    </w:sdtContent>
  </w:sdt>
  <w:p w:rsidR="00D114C4" w:rsidRDefault="00D114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5B5" w:rsidRDefault="000215B5" w:rsidP="00BE4636">
      <w:pPr>
        <w:spacing w:after="0" w:line="240" w:lineRule="auto"/>
      </w:pPr>
      <w:r>
        <w:separator/>
      </w:r>
    </w:p>
  </w:footnote>
  <w:footnote w:type="continuationSeparator" w:id="0">
    <w:p w:rsidR="000215B5" w:rsidRDefault="000215B5" w:rsidP="00BE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3"/>
    <w:multiLevelType w:val="multilevel"/>
    <w:tmpl w:val="00000012"/>
    <w:lvl w:ilvl="0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>
    <w:nsid w:val="00000015"/>
    <w:multiLevelType w:val="multilevel"/>
    <w:tmpl w:val="00000014"/>
    <w:lvl w:ilvl="0">
      <w:start w:val="1"/>
      <w:numFmt w:val="bullet"/>
      <w:lvlText w:val="■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■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4">
    <w:nsid w:val="00CC3E7D"/>
    <w:multiLevelType w:val="multilevel"/>
    <w:tmpl w:val="ACF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40224D"/>
    <w:multiLevelType w:val="hybridMultilevel"/>
    <w:tmpl w:val="13307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0F1668"/>
    <w:multiLevelType w:val="hybridMultilevel"/>
    <w:tmpl w:val="70A6F4F8"/>
    <w:lvl w:ilvl="0" w:tplc="1F76370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5640CB2"/>
    <w:multiLevelType w:val="hybridMultilevel"/>
    <w:tmpl w:val="0B50601E"/>
    <w:lvl w:ilvl="0" w:tplc="AFEEF36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470D8"/>
    <w:multiLevelType w:val="hybridMultilevel"/>
    <w:tmpl w:val="819A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ED2EE3"/>
    <w:multiLevelType w:val="hybridMultilevel"/>
    <w:tmpl w:val="38CC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9B5B95"/>
    <w:multiLevelType w:val="hybridMultilevel"/>
    <w:tmpl w:val="34749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5F0CC6"/>
    <w:multiLevelType w:val="hybridMultilevel"/>
    <w:tmpl w:val="60BA3440"/>
    <w:lvl w:ilvl="0" w:tplc="42E25FC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0D634E20"/>
    <w:multiLevelType w:val="hybridMultilevel"/>
    <w:tmpl w:val="B2782F40"/>
    <w:lvl w:ilvl="0" w:tplc="FA927EDC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cs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EA530C"/>
    <w:multiLevelType w:val="hybridMultilevel"/>
    <w:tmpl w:val="7ED08484"/>
    <w:lvl w:ilvl="0" w:tplc="6BBED1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0F072CC2"/>
    <w:multiLevelType w:val="hybridMultilevel"/>
    <w:tmpl w:val="44DE723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>
    <w:nsid w:val="10B064E7"/>
    <w:multiLevelType w:val="hybridMultilevel"/>
    <w:tmpl w:val="4FACCD8A"/>
    <w:lvl w:ilvl="0" w:tplc="8FC269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224844"/>
    <w:multiLevelType w:val="multilevel"/>
    <w:tmpl w:val="B362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6445DEE"/>
    <w:multiLevelType w:val="hybridMultilevel"/>
    <w:tmpl w:val="70B0901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>
    <w:nsid w:val="167F355C"/>
    <w:multiLevelType w:val="hybridMultilevel"/>
    <w:tmpl w:val="3D069B86"/>
    <w:lvl w:ilvl="0" w:tplc="17568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16CF3AD7"/>
    <w:multiLevelType w:val="hybridMultilevel"/>
    <w:tmpl w:val="5C00E800"/>
    <w:lvl w:ilvl="0" w:tplc="8D243568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19772681"/>
    <w:multiLevelType w:val="hybridMultilevel"/>
    <w:tmpl w:val="35EA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AE3781"/>
    <w:multiLevelType w:val="hybridMultilevel"/>
    <w:tmpl w:val="12443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9B0A05"/>
    <w:multiLevelType w:val="hybridMultilevel"/>
    <w:tmpl w:val="CF08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432740"/>
    <w:multiLevelType w:val="hybridMultilevel"/>
    <w:tmpl w:val="AB5E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8025DF"/>
    <w:multiLevelType w:val="hybridMultilevel"/>
    <w:tmpl w:val="0958C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FEC4F46"/>
    <w:multiLevelType w:val="hybridMultilevel"/>
    <w:tmpl w:val="11E6FF9A"/>
    <w:lvl w:ilvl="0" w:tplc="FA927EDC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cs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2E84AF4"/>
    <w:multiLevelType w:val="multilevel"/>
    <w:tmpl w:val="B40496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27">
    <w:nsid w:val="234A0B86"/>
    <w:multiLevelType w:val="hybridMultilevel"/>
    <w:tmpl w:val="4FACCD8A"/>
    <w:lvl w:ilvl="0" w:tplc="8FC269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285E8C"/>
    <w:multiLevelType w:val="hybridMultilevel"/>
    <w:tmpl w:val="D7BCC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B0142D"/>
    <w:multiLevelType w:val="multilevel"/>
    <w:tmpl w:val="70945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0">
    <w:nsid w:val="2B7D073E"/>
    <w:multiLevelType w:val="multilevel"/>
    <w:tmpl w:val="D27A4BD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1">
    <w:nsid w:val="2C45128B"/>
    <w:multiLevelType w:val="hybridMultilevel"/>
    <w:tmpl w:val="93E6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BB2517"/>
    <w:multiLevelType w:val="hybridMultilevel"/>
    <w:tmpl w:val="4FACCD8A"/>
    <w:lvl w:ilvl="0" w:tplc="8FC269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C62E7E"/>
    <w:multiLevelType w:val="hybridMultilevel"/>
    <w:tmpl w:val="AFC4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651E7"/>
    <w:multiLevelType w:val="hybridMultilevel"/>
    <w:tmpl w:val="4FACCD8A"/>
    <w:lvl w:ilvl="0" w:tplc="8FC269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E14A53"/>
    <w:multiLevelType w:val="hybridMultilevel"/>
    <w:tmpl w:val="359630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50D7F7F"/>
    <w:multiLevelType w:val="hybridMultilevel"/>
    <w:tmpl w:val="DE420784"/>
    <w:lvl w:ilvl="0" w:tplc="2794D1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A6452E6"/>
    <w:multiLevelType w:val="hybridMultilevel"/>
    <w:tmpl w:val="4FACCD8A"/>
    <w:lvl w:ilvl="0" w:tplc="8FC269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3C1B45"/>
    <w:multiLevelType w:val="multilevel"/>
    <w:tmpl w:val="CA06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BEF739C"/>
    <w:multiLevelType w:val="hybridMultilevel"/>
    <w:tmpl w:val="0B50601E"/>
    <w:lvl w:ilvl="0" w:tplc="AFEEF36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482CAA"/>
    <w:multiLevelType w:val="hybridMultilevel"/>
    <w:tmpl w:val="296C7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CE29B7"/>
    <w:multiLevelType w:val="hybridMultilevel"/>
    <w:tmpl w:val="39F4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CD4F77"/>
    <w:multiLevelType w:val="hybridMultilevel"/>
    <w:tmpl w:val="2BB2999E"/>
    <w:lvl w:ilvl="0" w:tplc="116495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44C04252"/>
    <w:multiLevelType w:val="multilevel"/>
    <w:tmpl w:val="FD8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992375F"/>
    <w:multiLevelType w:val="hybridMultilevel"/>
    <w:tmpl w:val="4FACCD8A"/>
    <w:lvl w:ilvl="0" w:tplc="8FC269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561893"/>
    <w:multiLevelType w:val="hybridMultilevel"/>
    <w:tmpl w:val="02A6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A5221C"/>
    <w:multiLevelType w:val="hybridMultilevel"/>
    <w:tmpl w:val="A1D63D6C"/>
    <w:lvl w:ilvl="0" w:tplc="1164954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E9D15C0"/>
    <w:multiLevelType w:val="hybridMultilevel"/>
    <w:tmpl w:val="3F16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9A1A06"/>
    <w:multiLevelType w:val="hybridMultilevel"/>
    <w:tmpl w:val="60700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1E6AE3"/>
    <w:multiLevelType w:val="multilevel"/>
    <w:tmpl w:val="97F0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582288E"/>
    <w:multiLevelType w:val="hybridMultilevel"/>
    <w:tmpl w:val="A596FDD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1">
    <w:nsid w:val="56DB53FF"/>
    <w:multiLevelType w:val="hybridMultilevel"/>
    <w:tmpl w:val="466AB8D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2">
    <w:nsid w:val="56F40ADF"/>
    <w:multiLevelType w:val="hybridMultilevel"/>
    <w:tmpl w:val="7BD4EE66"/>
    <w:lvl w:ilvl="0" w:tplc="FBCAF73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3">
    <w:nsid w:val="57A466AF"/>
    <w:multiLevelType w:val="hybridMultilevel"/>
    <w:tmpl w:val="0BCA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8E35208"/>
    <w:multiLevelType w:val="multilevel"/>
    <w:tmpl w:val="9AA892A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"/>
      <w:numFmt w:val="decimal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cs="Times New Roman"/>
      </w:rPr>
    </w:lvl>
    <w:lvl w:ilvl="7">
      <w:start w:val="2"/>
      <w:numFmt w:val="decimal"/>
      <w:lvlText w:val="%8)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)"/>
      <w:lvlJc w:val="left"/>
      <w:pPr>
        <w:ind w:left="0" w:firstLine="0"/>
      </w:pPr>
      <w:rPr>
        <w:rFonts w:cs="Times New Roman"/>
      </w:rPr>
    </w:lvl>
  </w:abstractNum>
  <w:abstractNum w:abstractNumId="55">
    <w:nsid w:val="5CA26EA7"/>
    <w:multiLevelType w:val="hybridMultilevel"/>
    <w:tmpl w:val="4FACCD8A"/>
    <w:lvl w:ilvl="0" w:tplc="8FC269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8D051D"/>
    <w:multiLevelType w:val="hybridMultilevel"/>
    <w:tmpl w:val="D70C9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CF682D"/>
    <w:multiLevelType w:val="hybridMultilevel"/>
    <w:tmpl w:val="371EF710"/>
    <w:lvl w:ilvl="0" w:tplc="B074F0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8">
    <w:nsid w:val="63F172BC"/>
    <w:multiLevelType w:val="hybridMultilevel"/>
    <w:tmpl w:val="488ED622"/>
    <w:lvl w:ilvl="0" w:tplc="88F8319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4D2AC7DA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9">
    <w:nsid w:val="64236F36"/>
    <w:multiLevelType w:val="hybridMultilevel"/>
    <w:tmpl w:val="4F3402FA"/>
    <w:lvl w:ilvl="0" w:tplc="A8FAE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51C2C3A"/>
    <w:multiLevelType w:val="hybridMultilevel"/>
    <w:tmpl w:val="DA5E064E"/>
    <w:lvl w:ilvl="0" w:tplc="FC2E2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64B2570"/>
    <w:multiLevelType w:val="hybridMultilevel"/>
    <w:tmpl w:val="BFA00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B77C68"/>
    <w:multiLevelType w:val="hybridMultilevel"/>
    <w:tmpl w:val="4FACCD8A"/>
    <w:lvl w:ilvl="0" w:tplc="8FC269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A806C26"/>
    <w:multiLevelType w:val="hybridMultilevel"/>
    <w:tmpl w:val="75B8AE38"/>
    <w:lvl w:ilvl="0" w:tplc="D23A82A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462DF7"/>
    <w:multiLevelType w:val="hybridMultilevel"/>
    <w:tmpl w:val="02B2B456"/>
    <w:lvl w:ilvl="0" w:tplc="FEE8A3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5">
    <w:nsid w:val="6CD737B6"/>
    <w:multiLevelType w:val="hybridMultilevel"/>
    <w:tmpl w:val="FC6C5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884F54"/>
    <w:multiLevelType w:val="hybridMultilevel"/>
    <w:tmpl w:val="2C5878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>
    <w:nsid w:val="78EB2591"/>
    <w:multiLevelType w:val="multilevel"/>
    <w:tmpl w:val="6B702AF6"/>
    <w:lvl w:ilvl="0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68">
    <w:nsid w:val="7BE8542E"/>
    <w:multiLevelType w:val="multilevel"/>
    <w:tmpl w:val="4B66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CD845E7"/>
    <w:multiLevelType w:val="hybridMultilevel"/>
    <w:tmpl w:val="FD4AA07E"/>
    <w:lvl w:ilvl="0" w:tplc="E2FA166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E9568CC"/>
    <w:multiLevelType w:val="hybridMultilevel"/>
    <w:tmpl w:val="D7BCC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6"/>
  </w:num>
  <w:num w:numId="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9"/>
  </w:num>
  <w:num w:numId="7">
    <w:abstractNumId w:val="42"/>
  </w:num>
  <w:num w:numId="8">
    <w:abstractNumId w:val="19"/>
  </w:num>
  <w:num w:numId="9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42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9"/>
  </w:num>
  <w:num w:numId="27">
    <w:abstractNumId w:val="59"/>
  </w:num>
  <w:num w:numId="28">
    <w:abstractNumId w:val="16"/>
  </w:num>
  <w:num w:numId="29">
    <w:abstractNumId w:val="53"/>
  </w:num>
  <w:num w:numId="30">
    <w:abstractNumId w:val="57"/>
  </w:num>
  <w:num w:numId="31">
    <w:abstractNumId w:val="17"/>
  </w:num>
  <w:num w:numId="32">
    <w:abstractNumId w:val="14"/>
  </w:num>
  <w:num w:numId="33">
    <w:abstractNumId w:val="50"/>
  </w:num>
  <w:num w:numId="34">
    <w:abstractNumId w:val="66"/>
  </w:num>
  <w:num w:numId="35">
    <w:abstractNumId w:val="68"/>
  </w:num>
  <w:num w:numId="36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43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2"/>
  </w:num>
  <w:num w:numId="40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5">
    <w:abstractNumId w:val="3"/>
  </w:num>
  <w:num w:numId="66">
    <w:abstractNumId w:val="2"/>
  </w:num>
  <w:num w:numId="67">
    <w:abstractNumId w:val="60"/>
  </w:num>
  <w:num w:numId="6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</w:num>
  <w:num w:numId="70">
    <w:abstractNumId w:val="3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1">
    <w:abstractNumId w:val="54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1"/>
    </w:lvlOverride>
    <w:lvlOverride w:ilvl="7">
      <w:startOverride w:val="2"/>
    </w:lvlOverride>
    <w:lvlOverride w:ilvl="8">
      <w:startOverride w:val="2"/>
    </w:lvlOverride>
  </w:num>
  <w:num w:numId="72">
    <w:abstractNumId w:val="1"/>
  </w:num>
  <w:num w:numId="73">
    <w:abstractNumId w:val="67"/>
  </w:num>
  <w:num w:numId="74">
    <w:abstractNumId w:val="5"/>
  </w:num>
  <w:num w:numId="75">
    <w:abstractNumId w:val="6"/>
  </w:num>
  <w:num w:numId="76">
    <w:abstractNumId w:val="47"/>
  </w:num>
  <w:num w:numId="77">
    <w:abstractNumId w:val="51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FF5"/>
    <w:rsid w:val="00015083"/>
    <w:rsid w:val="000215B5"/>
    <w:rsid w:val="00021BE2"/>
    <w:rsid w:val="000469E8"/>
    <w:rsid w:val="00065F12"/>
    <w:rsid w:val="00070B3C"/>
    <w:rsid w:val="00071BB6"/>
    <w:rsid w:val="000955EF"/>
    <w:rsid w:val="000A062F"/>
    <w:rsid w:val="000A2B5C"/>
    <w:rsid w:val="000B5B61"/>
    <w:rsid w:val="000C1335"/>
    <w:rsid w:val="000E46B0"/>
    <w:rsid w:val="000E5EA8"/>
    <w:rsid w:val="000F460A"/>
    <w:rsid w:val="00105D05"/>
    <w:rsid w:val="00106945"/>
    <w:rsid w:val="0011599E"/>
    <w:rsid w:val="001518EE"/>
    <w:rsid w:val="00175876"/>
    <w:rsid w:val="00177D65"/>
    <w:rsid w:val="001826D0"/>
    <w:rsid w:val="001909DC"/>
    <w:rsid w:val="001911A9"/>
    <w:rsid w:val="00191861"/>
    <w:rsid w:val="0019322A"/>
    <w:rsid w:val="001A3208"/>
    <w:rsid w:val="001A469F"/>
    <w:rsid w:val="001C0583"/>
    <w:rsid w:val="001C5912"/>
    <w:rsid w:val="001E7FFB"/>
    <w:rsid w:val="001F4CA7"/>
    <w:rsid w:val="00202111"/>
    <w:rsid w:val="00206BAA"/>
    <w:rsid w:val="002123A0"/>
    <w:rsid w:val="0026278B"/>
    <w:rsid w:val="002805C3"/>
    <w:rsid w:val="00283B43"/>
    <w:rsid w:val="0028764A"/>
    <w:rsid w:val="00293FD2"/>
    <w:rsid w:val="002972B3"/>
    <w:rsid w:val="002A6CE1"/>
    <w:rsid w:val="002B0D7C"/>
    <w:rsid w:val="002D15ED"/>
    <w:rsid w:val="002D6C8C"/>
    <w:rsid w:val="00301108"/>
    <w:rsid w:val="003053A8"/>
    <w:rsid w:val="00330330"/>
    <w:rsid w:val="003402FF"/>
    <w:rsid w:val="003478B3"/>
    <w:rsid w:val="003542BB"/>
    <w:rsid w:val="0036410D"/>
    <w:rsid w:val="00370B08"/>
    <w:rsid w:val="003A03D5"/>
    <w:rsid w:val="003C3C33"/>
    <w:rsid w:val="003E0B0D"/>
    <w:rsid w:val="003F15C0"/>
    <w:rsid w:val="003F2EF0"/>
    <w:rsid w:val="003F5DB3"/>
    <w:rsid w:val="00402552"/>
    <w:rsid w:val="00423A30"/>
    <w:rsid w:val="00433F60"/>
    <w:rsid w:val="004437BE"/>
    <w:rsid w:val="004520DE"/>
    <w:rsid w:val="0045559D"/>
    <w:rsid w:val="00466BDA"/>
    <w:rsid w:val="004C51C1"/>
    <w:rsid w:val="004C5C09"/>
    <w:rsid w:val="004D0CCC"/>
    <w:rsid w:val="004D5416"/>
    <w:rsid w:val="00502798"/>
    <w:rsid w:val="00527F13"/>
    <w:rsid w:val="00532256"/>
    <w:rsid w:val="00532831"/>
    <w:rsid w:val="005338C1"/>
    <w:rsid w:val="00551314"/>
    <w:rsid w:val="0056159F"/>
    <w:rsid w:val="005660E0"/>
    <w:rsid w:val="0058278A"/>
    <w:rsid w:val="0058580C"/>
    <w:rsid w:val="0058723E"/>
    <w:rsid w:val="005A0AD6"/>
    <w:rsid w:val="005B3E57"/>
    <w:rsid w:val="005B621E"/>
    <w:rsid w:val="005C3310"/>
    <w:rsid w:val="005C4B54"/>
    <w:rsid w:val="005C546F"/>
    <w:rsid w:val="005E2174"/>
    <w:rsid w:val="005E3F04"/>
    <w:rsid w:val="005E4316"/>
    <w:rsid w:val="005E647A"/>
    <w:rsid w:val="005F4BD3"/>
    <w:rsid w:val="0060310D"/>
    <w:rsid w:val="00606501"/>
    <w:rsid w:val="00626BD1"/>
    <w:rsid w:val="00630B9F"/>
    <w:rsid w:val="00634520"/>
    <w:rsid w:val="00642C3B"/>
    <w:rsid w:val="006550C6"/>
    <w:rsid w:val="00660866"/>
    <w:rsid w:val="006656B9"/>
    <w:rsid w:val="0067453D"/>
    <w:rsid w:val="0068015D"/>
    <w:rsid w:val="006A110C"/>
    <w:rsid w:val="006B7438"/>
    <w:rsid w:val="006C630A"/>
    <w:rsid w:val="006D39E4"/>
    <w:rsid w:val="007039E5"/>
    <w:rsid w:val="007329C7"/>
    <w:rsid w:val="00737530"/>
    <w:rsid w:val="00752C6C"/>
    <w:rsid w:val="00763804"/>
    <w:rsid w:val="00797A62"/>
    <w:rsid w:val="007A22F0"/>
    <w:rsid w:val="007B43DD"/>
    <w:rsid w:val="007C07DB"/>
    <w:rsid w:val="007C64E0"/>
    <w:rsid w:val="007D1920"/>
    <w:rsid w:val="007D7924"/>
    <w:rsid w:val="007E58F1"/>
    <w:rsid w:val="007F31BA"/>
    <w:rsid w:val="00820CDD"/>
    <w:rsid w:val="008214F0"/>
    <w:rsid w:val="008255F7"/>
    <w:rsid w:val="00831CE0"/>
    <w:rsid w:val="00833546"/>
    <w:rsid w:val="008415C1"/>
    <w:rsid w:val="00865F8B"/>
    <w:rsid w:val="008678BA"/>
    <w:rsid w:val="00870120"/>
    <w:rsid w:val="008A1684"/>
    <w:rsid w:val="008C00CC"/>
    <w:rsid w:val="009141E6"/>
    <w:rsid w:val="00914D5E"/>
    <w:rsid w:val="00915BD0"/>
    <w:rsid w:val="00946AA9"/>
    <w:rsid w:val="00951942"/>
    <w:rsid w:val="009549B0"/>
    <w:rsid w:val="00961479"/>
    <w:rsid w:val="00962353"/>
    <w:rsid w:val="00963BEE"/>
    <w:rsid w:val="0096753F"/>
    <w:rsid w:val="009730B6"/>
    <w:rsid w:val="00975FA9"/>
    <w:rsid w:val="00982944"/>
    <w:rsid w:val="009B42ED"/>
    <w:rsid w:val="009B7861"/>
    <w:rsid w:val="009C2999"/>
    <w:rsid w:val="009E444E"/>
    <w:rsid w:val="009F0240"/>
    <w:rsid w:val="009F449B"/>
    <w:rsid w:val="00A0049C"/>
    <w:rsid w:val="00A15F24"/>
    <w:rsid w:val="00A16545"/>
    <w:rsid w:val="00A31129"/>
    <w:rsid w:val="00A4224F"/>
    <w:rsid w:val="00A528E5"/>
    <w:rsid w:val="00A723BC"/>
    <w:rsid w:val="00A81EC2"/>
    <w:rsid w:val="00AD256E"/>
    <w:rsid w:val="00AD4A87"/>
    <w:rsid w:val="00AE1447"/>
    <w:rsid w:val="00AE567E"/>
    <w:rsid w:val="00AE61F9"/>
    <w:rsid w:val="00AF4E2E"/>
    <w:rsid w:val="00B04CE1"/>
    <w:rsid w:val="00B12911"/>
    <w:rsid w:val="00B6586E"/>
    <w:rsid w:val="00B8006E"/>
    <w:rsid w:val="00B92930"/>
    <w:rsid w:val="00BC6671"/>
    <w:rsid w:val="00BE3C06"/>
    <w:rsid w:val="00BE4636"/>
    <w:rsid w:val="00BE7145"/>
    <w:rsid w:val="00BF28D9"/>
    <w:rsid w:val="00BF7A1C"/>
    <w:rsid w:val="00C27E48"/>
    <w:rsid w:val="00C30359"/>
    <w:rsid w:val="00C31891"/>
    <w:rsid w:val="00C41A9F"/>
    <w:rsid w:val="00C43063"/>
    <w:rsid w:val="00C45970"/>
    <w:rsid w:val="00C66FF5"/>
    <w:rsid w:val="00C80924"/>
    <w:rsid w:val="00CE0502"/>
    <w:rsid w:val="00CE1564"/>
    <w:rsid w:val="00CE5120"/>
    <w:rsid w:val="00D114C4"/>
    <w:rsid w:val="00D12B61"/>
    <w:rsid w:val="00D246FB"/>
    <w:rsid w:val="00D4325D"/>
    <w:rsid w:val="00D66079"/>
    <w:rsid w:val="00D97243"/>
    <w:rsid w:val="00DA5988"/>
    <w:rsid w:val="00DB662B"/>
    <w:rsid w:val="00DC70CC"/>
    <w:rsid w:val="00DC7A6C"/>
    <w:rsid w:val="00DE292F"/>
    <w:rsid w:val="00E03B07"/>
    <w:rsid w:val="00E17411"/>
    <w:rsid w:val="00E33D8D"/>
    <w:rsid w:val="00E373FA"/>
    <w:rsid w:val="00E64339"/>
    <w:rsid w:val="00E87957"/>
    <w:rsid w:val="00E93B6C"/>
    <w:rsid w:val="00E95F28"/>
    <w:rsid w:val="00EB3E76"/>
    <w:rsid w:val="00EC0226"/>
    <w:rsid w:val="00ED44F0"/>
    <w:rsid w:val="00EE07C7"/>
    <w:rsid w:val="00EE6FFE"/>
    <w:rsid w:val="00EF2165"/>
    <w:rsid w:val="00EF2DBD"/>
    <w:rsid w:val="00EF609E"/>
    <w:rsid w:val="00EF75AD"/>
    <w:rsid w:val="00F00F53"/>
    <w:rsid w:val="00F15E82"/>
    <w:rsid w:val="00F47B73"/>
    <w:rsid w:val="00F64DC7"/>
    <w:rsid w:val="00F65797"/>
    <w:rsid w:val="00F80558"/>
    <w:rsid w:val="00F83D14"/>
    <w:rsid w:val="00F96FB2"/>
    <w:rsid w:val="00FA018C"/>
    <w:rsid w:val="00FA0209"/>
    <w:rsid w:val="00FA359D"/>
    <w:rsid w:val="00FA6D2A"/>
    <w:rsid w:val="00FB0089"/>
    <w:rsid w:val="00FC4954"/>
    <w:rsid w:val="00FC5706"/>
    <w:rsid w:val="00FD30EA"/>
    <w:rsid w:val="00FD711D"/>
    <w:rsid w:val="00FE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12911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BE463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463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EF60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F609E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EF609E"/>
    <w:pPr>
      <w:keepNext/>
      <w:spacing w:after="0" w:line="240" w:lineRule="auto"/>
      <w:ind w:firstLine="567"/>
      <w:jc w:val="both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locked/>
    <w:rsid w:val="00EF609E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E463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63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BE4636"/>
    <w:rPr>
      <w:rFonts w:cs="Times New Roman"/>
      <w:color w:val="0000FF"/>
      <w:u w:val="single"/>
    </w:rPr>
  </w:style>
  <w:style w:type="paragraph" w:styleId="a4">
    <w:name w:val="Normal (Web)"/>
    <w:aliases w:val="Обычный (Web)"/>
    <w:basedOn w:val="a"/>
    <w:rsid w:val="00BE46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962353"/>
    <w:pPr>
      <w:spacing w:after="0" w:line="36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962353"/>
    <w:pPr>
      <w:tabs>
        <w:tab w:val="right" w:leader="dot" w:pos="9957"/>
      </w:tabs>
      <w:spacing w:after="0" w:line="360" w:lineRule="auto"/>
      <w:ind w:left="240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BE4636"/>
    <w:rPr>
      <w:sz w:val="24"/>
    </w:rPr>
  </w:style>
  <w:style w:type="paragraph" w:styleId="a5">
    <w:name w:val="footnote text"/>
    <w:basedOn w:val="a"/>
    <w:link w:val="a6"/>
    <w:uiPriority w:val="99"/>
    <w:semiHidden/>
    <w:rsid w:val="00BE4636"/>
    <w:pPr>
      <w:spacing w:after="0" w:line="240" w:lineRule="auto"/>
    </w:pPr>
    <w:rPr>
      <w:rFonts w:eastAsia="Calibri"/>
      <w:sz w:val="24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660E0"/>
    <w:rPr>
      <w:rFonts w:eastAsia="Times New Roman" w:cs="Times New Roman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BE4636"/>
    <w:rPr>
      <w:rFonts w:ascii="Calibri" w:hAnsi="Calibri" w:cs="Times New Roman"/>
      <w:sz w:val="20"/>
      <w:szCs w:val="20"/>
      <w:lang w:eastAsia="ru-RU"/>
    </w:rPr>
  </w:style>
  <w:style w:type="paragraph" w:styleId="22">
    <w:name w:val="List 2"/>
    <w:basedOn w:val="a"/>
    <w:rsid w:val="00BE4636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character" w:styleId="a7">
    <w:name w:val="footnote reference"/>
    <w:basedOn w:val="a0"/>
    <w:uiPriority w:val="99"/>
    <w:semiHidden/>
    <w:rsid w:val="00BE4636"/>
    <w:rPr>
      <w:rFonts w:cs="Times New Roman"/>
      <w:vertAlign w:val="superscript"/>
    </w:rPr>
  </w:style>
  <w:style w:type="table" w:styleId="a8">
    <w:name w:val="Table Grid"/>
    <w:basedOn w:val="a1"/>
    <w:rsid w:val="00BE46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BE463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BE4636"/>
    <w:rPr>
      <w:rFonts w:ascii="Times New Roman" w:hAnsi="Times New Roman" w:cs="Times New Roman"/>
      <w:sz w:val="24"/>
      <w:szCs w:val="24"/>
      <w:lang w:eastAsia="ru-RU"/>
    </w:rPr>
  </w:style>
  <w:style w:type="table" w:styleId="13">
    <w:name w:val="Table Grid 1"/>
    <w:basedOn w:val="a1"/>
    <w:uiPriority w:val="99"/>
    <w:rsid w:val="00BE46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BE46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E463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E4636"/>
    <w:rPr>
      <w:rFonts w:cs="Times New Roman"/>
    </w:rPr>
  </w:style>
  <w:style w:type="paragraph" w:customStyle="1" w:styleId="ac">
    <w:name w:val="Прижатый влево"/>
    <w:basedOn w:val="a"/>
    <w:next w:val="a"/>
    <w:uiPriority w:val="99"/>
    <w:rsid w:val="00763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E373FA"/>
    <w:rPr>
      <w:color w:val="106BBE"/>
    </w:rPr>
  </w:style>
  <w:style w:type="paragraph" w:styleId="ae">
    <w:name w:val="List Paragraph"/>
    <w:basedOn w:val="a"/>
    <w:uiPriority w:val="34"/>
    <w:qFormat/>
    <w:rsid w:val="00CE0502"/>
    <w:pPr>
      <w:ind w:left="720"/>
      <w:contextualSpacing/>
    </w:pPr>
    <w:rPr>
      <w:rFonts w:eastAsia="Calibri"/>
      <w:lang w:eastAsia="en-US"/>
    </w:rPr>
  </w:style>
  <w:style w:type="paragraph" w:styleId="af">
    <w:name w:val="Balloon Text"/>
    <w:basedOn w:val="a"/>
    <w:link w:val="af0"/>
    <w:semiHidden/>
    <w:locked/>
    <w:rsid w:val="00EF75AD"/>
    <w:pPr>
      <w:spacing w:after="0" w:line="240" w:lineRule="auto"/>
    </w:pPr>
    <w:rPr>
      <w:rFonts w:ascii="Tahoma" w:eastAsia="Calibri" w:hAnsi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semiHidden/>
    <w:rsid w:val="00EF75AD"/>
    <w:rPr>
      <w:rFonts w:ascii="Tahoma" w:hAnsi="Tahoma"/>
      <w:sz w:val="16"/>
      <w:szCs w:val="16"/>
      <w:lang w:val="en-US"/>
    </w:rPr>
  </w:style>
  <w:style w:type="paragraph" w:styleId="af1">
    <w:name w:val="Body Text"/>
    <w:aliases w:val="Body Text Char"/>
    <w:basedOn w:val="a"/>
    <w:link w:val="af2"/>
    <w:locked/>
    <w:rsid w:val="00EF75A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aliases w:val="Body Text Char Знак"/>
    <w:basedOn w:val="a0"/>
    <w:link w:val="af1"/>
    <w:rsid w:val="00EF75AD"/>
    <w:rPr>
      <w:rFonts w:ascii="Times New Roman" w:eastAsia="Times New Roman" w:hAnsi="Times New Roman"/>
      <w:sz w:val="24"/>
      <w:szCs w:val="24"/>
    </w:rPr>
  </w:style>
  <w:style w:type="character" w:customStyle="1" w:styleId="FontStyle42">
    <w:name w:val="Font Style42"/>
    <w:rsid w:val="00EF75AD"/>
    <w:rPr>
      <w:rFonts w:ascii="Times New Roman" w:hAnsi="Times New Roman" w:cs="Times New Roman"/>
      <w:b/>
      <w:bCs/>
      <w:sz w:val="26"/>
      <w:szCs w:val="26"/>
    </w:rPr>
  </w:style>
  <w:style w:type="paragraph" w:styleId="af3">
    <w:name w:val="header"/>
    <w:basedOn w:val="a"/>
    <w:link w:val="af4"/>
    <w:uiPriority w:val="99"/>
    <w:locked/>
    <w:rsid w:val="00EF75AD"/>
    <w:pPr>
      <w:tabs>
        <w:tab w:val="center" w:pos="4677"/>
        <w:tab w:val="right" w:pos="9355"/>
      </w:tabs>
    </w:pPr>
    <w:rPr>
      <w:rFonts w:eastAsia="Calibri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EF75AD"/>
    <w:rPr>
      <w:lang w:val="en-US" w:eastAsia="en-US"/>
    </w:rPr>
  </w:style>
  <w:style w:type="paragraph" w:customStyle="1" w:styleId="14">
    <w:name w:val="Абзац списка1"/>
    <w:basedOn w:val="a"/>
    <w:rsid w:val="00EF75AD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locked/>
    <w:rsid w:val="00EF75AD"/>
    <w:rPr>
      <w:color w:val="800080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C41A9F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1A9F"/>
    <w:pPr>
      <w:widowControl w:val="0"/>
      <w:shd w:val="clear" w:color="auto" w:fill="FFFFFF"/>
      <w:spacing w:before="2100" w:after="300" w:line="365" w:lineRule="exact"/>
    </w:pPr>
    <w:rPr>
      <w:rFonts w:ascii="Times New Roman" w:hAnsi="Times New Roman"/>
      <w:b/>
      <w:bCs/>
      <w:sz w:val="30"/>
      <w:szCs w:val="30"/>
    </w:rPr>
  </w:style>
  <w:style w:type="character" w:customStyle="1" w:styleId="3">
    <w:name w:val="Основной текст (3)_"/>
    <w:basedOn w:val="a0"/>
    <w:link w:val="30"/>
    <w:locked/>
    <w:rsid w:val="005E217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2174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badge">
    <w:name w:val="badge"/>
    <w:basedOn w:val="a0"/>
    <w:rsid w:val="00737530"/>
  </w:style>
  <w:style w:type="character" w:styleId="HTML">
    <w:name w:val="HTML Cite"/>
    <w:uiPriority w:val="99"/>
    <w:locked/>
    <w:rsid w:val="00D246FB"/>
    <w:rPr>
      <w:i/>
      <w:iCs/>
    </w:rPr>
  </w:style>
  <w:style w:type="paragraph" w:styleId="25">
    <w:name w:val="Body Text 2"/>
    <w:basedOn w:val="a"/>
    <w:link w:val="26"/>
    <w:uiPriority w:val="99"/>
    <w:unhideWhenUsed/>
    <w:locked/>
    <w:rsid w:val="005B62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5B621E"/>
    <w:rPr>
      <w:rFonts w:eastAsia="Times New Roman"/>
    </w:rPr>
  </w:style>
  <w:style w:type="paragraph" w:customStyle="1" w:styleId="210">
    <w:name w:val="Основной текст 21"/>
    <w:basedOn w:val="a"/>
    <w:rsid w:val="005B621E"/>
    <w:pPr>
      <w:spacing w:after="120" w:line="480" w:lineRule="auto"/>
      <w:ind w:left="357" w:hanging="357"/>
    </w:pPr>
    <w:rPr>
      <w:rFonts w:ascii="Times New Roman" w:hAnsi="Times New Roman"/>
      <w:sz w:val="20"/>
      <w:szCs w:val="20"/>
      <w:lang w:eastAsia="ar-SA"/>
    </w:rPr>
  </w:style>
  <w:style w:type="character" w:styleId="af6">
    <w:name w:val="Strong"/>
    <w:qFormat/>
    <w:locked/>
    <w:rsid w:val="005B621E"/>
    <w:rPr>
      <w:b/>
      <w:bCs/>
    </w:rPr>
  </w:style>
  <w:style w:type="paragraph" w:styleId="af7">
    <w:name w:val="No Spacing"/>
    <w:qFormat/>
    <w:rsid w:val="009B42ED"/>
    <w:rPr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EF609E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EF609E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EF609E"/>
    <w:rPr>
      <w:rFonts w:ascii="Times New Roman" w:eastAsia="Times New Roman" w:hAnsi="Times New Roman"/>
      <w:i/>
      <w:iCs/>
      <w:sz w:val="24"/>
      <w:szCs w:val="24"/>
    </w:rPr>
  </w:style>
  <w:style w:type="paragraph" w:styleId="af8">
    <w:name w:val="Title"/>
    <w:basedOn w:val="a"/>
    <w:link w:val="af9"/>
    <w:qFormat/>
    <w:locked/>
    <w:rsid w:val="00EF609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caps/>
      <w:sz w:val="28"/>
      <w:szCs w:val="20"/>
    </w:rPr>
  </w:style>
  <w:style w:type="character" w:customStyle="1" w:styleId="af9">
    <w:name w:val="Название Знак"/>
    <w:basedOn w:val="a0"/>
    <w:link w:val="af8"/>
    <w:rsid w:val="00EF609E"/>
    <w:rPr>
      <w:rFonts w:ascii="Times New Roman" w:eastAsia="Times New Roman" w:hAnsi="Times New Roman"/>
      <w:caps/>
      <w:sz w:val="28"/>
      <w:szCs w:val="20"/>
    </w:rPr>
  </w:style>
  <w:style w:type="character" w:customStyle="1" w:styleId="15">
    <w:name w:val="Основной текст Знак1"/>
    <w:aliases w:val="Body Text Char Знак1"/>
    <w:basedOn w:val="a0"/>
    <w:semiHidden/>
    <w:rsid w:val="00EF609E"/>
    <w:rPr>
      <w:rFonts w:ascii="Times New Roman" w:eastAsia="Times New Roman" w:hAnsi="Times New Roman"/>
      <w:sz w:val="24"/>
      <w:szCs w:val="24"/>
    </w:rPr>
  </w:style>
  <w:style w:type="character" w:customStyle="1" w:styleId="16">
    <w:name w:val="Заголовок №1_"/>
    <w:link w:val="17"/>
    <w:locked/>
    <w:rsid w:val="00EF609E"/>
    <w:rPr>
      <w:sz w:val="38"/>
      <w:szCs w:val="38"/>
      <w:shd w:val="clear" w:color="auto" w:fill="FFFFFF"/>
    </w:rPr>
  </w:style>
  <w:style w:type="paragraph" w:customStyle="1" w:styleId="17">
    <w:name w:val="Заголовок №1"/>
    <w:basedOn w:val="a"/>
    <w:link w:val="16"/>
    <w:rsid w:val="00EF609E"/>
    <w:pPr>
      <w:shd w:val="clear" w:color="auto" w:fill="FFFFFF"/>
      <w:spacing w:after="0" w:line="461" w:lineRule="exact"/>
      <w:jc w:val="center"/>
      <w:outlineLvl w:val="0"/>
    </w:pPr>
    <w:rPr>
      <w:rFonts w:eastAsia="Calibri"/>
      <w:sz w:val="38"/>
      <w:szCs w:val="38"/>
    </w:rPr>
  </w:style>
  <w:style w:type="character" w:customStyle="1" w:styleId="18">
    <w:name w:val="Верхний колонтитул Знак1"/>
    <w:basedOn w:val="a0"/>
    <w:uiPriority w:val="99"/>
    <w:semiHidden/>
    <w:rsid w:val="00EF609E"/>
    <w:rPr>
      <w:sz w:val="24"/>
      <w:szCs w:val="24"/>
    </w:rPr>
  </w:style>
  <w:style w:type="character" w:customStyle="1" w:styleId="19">
    <w:name w:val="Основной текст1"/>
    <w:rsid w:val="00EF609E"/>
    <w:rPr>
      <w:b w:val="0"/>
      <w:bCs w:val="0"/>
      <w:i w:val="0"/>
      <w:iCs w:val="0"/>
      <w:smallCaps w:val="0"/>
      <w:spacing w:val="10"/>
      <w:sz w:val="33"/>
      <w:szCs w:val="33"/>
      <w:u w:val="single"/>
    </w:rPr>
  </w:style>
  <w:style w:type="character" w:customStyle="1" w:styleId="50">
    <w:name w:val="Заголовок 5 Знак"/>
    <w:basedOn w:val="a0"/>
    <w:link w:val="5"/>
    <w:rsid w:val="00EF609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Indent 3"/>
    <w:basedOn w:val="a"/>
    <w:link w:val="32"/>
    <w:uiPriority w:val="99"/>
    <w:semiHidden/>
    <w:unhideWhenUsed/>
    <w:locked/>
    <w:rsid w:val="00EF609E"/>
    <w:pPr>
      <w:spacing w:after="120" w:line="240" w:lineRule="auto"/>
      <w:ind w:left="283"/>
    </w:pPr>
    <w:rPr>
      <w:rFonts w:ascii="Times New Roman" w:hAnsi="Times New Roman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F609E"/>
    <w:rPr>
      <w:rFonts w:ascii="Times New Roman" w:eastAsia="Times New Roman" w:hAnsi="Times New Roman"/>
      <w:color w:val="000000"/>
      <w:sz w:val="16"/>
      <w:szCs w:val="16"/>
    </w:rPr>
  </w:style>
  <w:style w:type="character" w:customStyle="1" w:styleId="27">
    <w:name w:val="Основной текст (2)_"/>
    <w:link w:val="211"/>
    <w:locked/>
    <w:rsid w:val="00EF609E"/>
    <w:rPr>
      <w:b/>
      <w:bCs/>
      <w:sz w:val="23"/>
      <w:szCs w:val="23"/>
      <w:shd w:val="clear" w:color="auto" w:fill="FFFFFF"/>
    </w:rPr>
  </w:style>
  <w:style w:type="paragraph" w:customStyle="1" w:styleId="211">
    <w:name w:val="Основной текст (2)1"/>
    <w:basedOn w:val="a"/>
    <w:link w:val="27"/>
    <w:rsid w:val="00EF609E"/>
    <w:pPr>
      <w:shd w:val="clear" w:color="auto" w:fill="FFFFFF"/>
      <w:spacing w:before="240" w:after="120" w:line="240" w:lineRule="atLeast"/>
    </w:pPr>
    <w:rPr>
      <w:rFonts w:eastAsia="Calibri"/>
      <w:b/>
      <w:bCs/>
      <w:sz w:val="23"/>
      <w:szCs w:val="23"/>
    </w:rPr>
  </w:style>
  <w:style w:type="character" w:customStyle="1" w:styleId="afa">
    <w:name w:val="Подпись к таблице_"/>
    <w:link w:val="afb"/>
    <w:locked/>
    <w:rsid w:val="00EF609E"/>
    <w:rPr>
      <w:b/>
      <w:bCs/>
      <w:sz w:val="23"/>
      <w:szCs w:val="2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EF609E"/>
    <w:pPr>
      <w:shd w:val="clear" w:color="auto" w:fill="FFFFFF"/>
      <w:spacing w:after="180" w:line="240" w:lineRule="atLeast"/>
    </w:pPr>
    <w:rPr>
      <w:rFonts w:eastAsia="Calibri"/>
      <w:b/>
      <w:bCs/>
      <w:sz w:val="23"/>
      <w:szCs w:val="23"/>
    </w:rPr>
  </w:style>
  <w:style w:type="character" w:customStyle="1" w:styleId="28">
    <w:name w:val="Подпись к таблице (2)_"/>
    <w:link w:val="29"/>
    <w:locked/>
    <w:rsid w:val="00EF609E"/>
    <w:rPr>
      <w:i/>
      <w:iCs/>
      <w:sz w:val="23"/>
      <w:szCs w:val="23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EF609E"/>
    <w:pPr>
      <w:shd w:val="clear" w:color="auto" w:fill="FFFFFF"/>
      <w:spacing w:before="180" w:after="0" w:line="240" w:lineRule="atLeast"/>
    </w:pPr>
    <w:rPr>
      <w:rFonts w:eastAsia="Calibri"/>
      <w:i/>
      <w:iCs/>
      <w:sz w:val="23"/>
      <w:szCs w:val="23"/>
    </w:rPr>
  </w:style>
  <w:style w:type="character" w:customStyle="1" w:styleId="51">
    <w:name w:val="Основной текст (5)_"/>
    <w:link w:val="52"/>
    <w:locked/>
    <w:rsid w:val="00EF609E"/>
    <w:rPr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F609E"/>
    <w:pPr>
      <w:shd w:val="clear" w:color="auto" w:fill="FFFFFF"/>
      <w:spacing w:after="0" w:line="240" w:lineRule="atLeast"/>
    </w:pPr>
    <w:rPr>
      <w:rFonts w:eastAsia="Calibri"/>
      <w:i/>
      <w:iCs/>
      <w:sz w:val="23"/>
      <w:szCs w:val="23"/>
    </w:rPr>
  </w:style>
  <w:style w:type="character" w:customStyle="1" w:styleId="61">
    <w:name w:val="Основной текст (6)_"/>
    <w:link w:val="62"/>
    <w:locked/>
    <w:rsid w:val="00EF609E"/>
    <w:rPr>
      <w:spacing w:val="-10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F609E"/>
    <w:pPr>
      <w:shd w:val="clear" w:color="auto" w:fill="FFFFFF"/>
      <w:spacing w:after="0" w:line="240" w:lineRule="atLeast"/>
    </w:pPr>
    <w:rPr>
      <w:rFonts w:eastAsia="Calibri"/>
      <w:spacing w:val="-10"/>
      <w:sz w:val="8"/>
      <w:szCs w:val="8"/>
    </w:rPr>
  </w:style>
  <w:style w:type="character" w:customStyle="1" w:styleId="71">
    <w:name w:val="Основной текст (7)_"/>
    <w:link w:val="72"/>
    <w:locked/>
    <w:rsid w:val="00EF609E"/>
    <w:rPr>
      <w:b/>
      <w:bCs/>
      <w:i/>
      <w:iCs/>
      <w:noProof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EF609E"/>
    <w:pPr>
      <w:shd w:val="clear" w:color="auto" w:fill="FFFFFF"/>
      <w:spacing w:after="0" w:line="240" w:lineRule="atLeast"/>
    </w:pPr>
    <w:rPr>
      <w:rFonts w:eastAsia="Calibri"/>
      <w:b/>
      <w:bCs/>
      <w:i/>
      <w:iCs/>
      <w:noProof/>
      <w:sz w:val="23"/>
      <w:szCs w:val="23"/>
    </w:rPr>
  </w:style>
  <w:style w:type="character" w:customStyle="1" w:styleId="81">
    <w:name w:val="Основной текст (8)_"/>
    <w:link w:val="82"/>
    <w:locked/>
    <w:rsid w:val="00EF609E"/>
    <w:rPr>
      <w:noProof/>
      <w:sz w:val="10"/>
      <w:szCs w:val="10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EF609E"/>
    <w:pPr>
      <w:shd w:val="clear" w:color="auto" w:fill="FFFFFF"/>
      <w:spacing w:after="0" w:line="240" w:lineRule="atLeast"/>
    </w:pPr>
    <w:rPr>
      <w:rFonts w:eastAsia="Calibri"/>
      <w:noProof/>
      <w:sz w:val="10"/>
      <w:szCs w:val="10"/>
    </w:rPr>
  </w:style>
  <w:style w:type="character" w:customStyle="1" w:styleId="9">
    <w:name w:val="Основной текст (9)_"/>
    <w:link w:val="90"/>
    <w:locked/>
    <w:rsid w:val="00EF609E"/>
    <w:rPr>
      <w:noProof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F609E"/>
    <w:pPr>
      <w:shd w:val="clear" w:color="auto" w:fill="FFFFFF"/>
      <w:spacing w:after="0" w:line="240" w:lineRule="atLeast"/>
    </w:pPr>
    <w:rPr>
      <w:rFonts w:eastAsia="Calibri"/>
      <w:noProof/>
      <w:sz w:val="8"/>
      <w:szCs w:val="8"/>
    </w:rPr>
  </w:style>
  <w:style w:type="character" w:customStyle="1" w:styleId="100">
    <w:name w:val="Основной текст (10)_"/>
    <w:link w:val="101"/>
    <w:locked/>
    <w:rsid w:val="00EF609E"/>
    <w:rPr>
      <w:i/>
      <w:iCs/>
      <w:spacing w:val="-10"/>
      <w:sz w:val="13"/>
      <w:szCs w:val="1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F609E"/>
    <w:pPr>
      <w:shd w:val="clear" w:color="auto" w:fill="FFFFFF"/>
      <w:spacing w:after="0" w:line="240" w:lineRule="atLeast"/>
    </w:pPr>
    <w:rPr>
      <w:rFonts w:eastAsia="Calibri"/>
      <w:i/>
      <w:iCs/>
      <w:spacing w:val="-10"/>
      <w:sz w:val="13"/>
      <w:szCs w:val="13"/>
    </w:rPr>
  </w:style>
  <w:style w:type="character" w:customStyle="1" w:styleId="110">
    <w:name w:val="Основной текст (11)_"/>
    <w:link w:val="111"/>
    <w:locked/>
    <w:rsid w:val="00EF609E"/>
    <w:rPr>
      <w:i/>
      <w:iCs/>
      <w:noProof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F609E"/>
    <w:pPr>
      <w:shd w:val="clear" w:color="auto" w:fill="FFFFFF"/>
      <w:spacing w:after="0" w:line="240" w:lineRule="atLeast"/>
    </w:pPr>
    <w:rPr>
      <w:rFonts w:eastAsia="Calibri"/>
      <w:i/>
      <w:iCs/>
      <w:noProof/>
      <w:sz w:val="23"/>
      <w:szCs w:val="23"/>
    </w:rPr>
  </w:style>
  <w:style w:type="character" w:customStyle="1" w:styleId="33">
    <w:name w:val="Подпись к таблице (3)_"/>
    <w:link w:val="34"/>
    <w:locked/>
    <w:rsid w:val="00EF609E"/>
    <w:rPr>
      <w:i/>
      <w:iCs/>
      <w:sz w:val="23"/>
      <w:szCs w:val="23"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EF609E"/>
    <w:pPr>
      <w:shd w:val="clear" w:color="auto" w:fill="FFFFFF"/>
      <w:spacing w:before="180" w:after="0" w:line="240" w:lineRule="atLeast"/>
    </w:pPr>
    <w:rPr>
      <w:rFonts w:eastAsia="Calibri"/>
      <w:i/>
      <w:iCs/>
      <w:sz w:val="23"/>
      <w:szCs w:val="23"/>
    </w:rPr>
  </w:style>
  <w:style w:type="character" w:customStyle="1" w:styleId="120">
    <w:name w:val="Основной текст (12)_"/>
    <w:link w:val="121"/>
    <w:locked/>
    <w:rsid w:val="00EF609E"/>
    <w:rPr>
      <w:i/>
      <w:iCs/>
      <w:noProof/>
      <w:sz w:val="15"/>
      <w:szCs w:val="1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EF609E"/>
    <w:pPr>
      <w:shd w:val="clear" w:color="auto" w:fill="FFFFFF"/>
      <w:spacing w:after="0" w:line="240" w:lineRule="atLeast"/>
    </w:pPr>
    <w:rPr>
      <w:rFonts w:eastAsia="Calibri"/>
      <w:i/>
      <w:iCs/>
      <w:noProof/>
      <w:sz w:val="15"/>
      <w:szCs w:val="15"/>
    </w:rPr>
  </w:style>
  <w:style w:type="paragraph" w:customStyle="1" w:styleId="112">
    <w:name w:val="Заголовок №11"/>
    <w:basedOn w:val="a"/>
    <w:rsid w:val="00EF609E"/>
    <w:pPr>
      <w:shd w:val="clear" w:color="auto" w:fill="FFFFFF"/>
      <w:spacing w:after="240" w:line="283" w:lineRule="exact"/>
      <w:jc w:val="both"/>
      <w:outlineLvl w:val="0"/>
    </w:pPr>
    <w:rPr>
      <w:rFonts w:ascii="Times New Roman" w:hAnsi="Times New Roman"/>
      <w:b/>
      <w:bCs/>
    </w:rPr>
  </w:style>
  <w:style w:type="character" w:customStyle="1" w:styleId="122">
    <w:name w:val="Заголовок №1 (2)_"/>
    <w:link w:val="123"/>
    <w:locked/>
    <w:rsid w:val="00EF609E"/>
    <w:rPr>
      <w:shd w:val="clear" w:color="auto" w:fill="FFFFFF"/>
    </w:rPr>
  </w:style>
  <w:style w:type="paragraph" w:customStyle="1" w:styleId="123">
    <w:name w:val="Заголовок №1 (2)"/>
    <w:basedOn w:val="a"/>
    <w:link w:val="122"/>
    <w:rsid w:val="00EF609E"/>
    <w:pPr>
      <w:shd w:val="clear" w:color="auto" w:fill="FFFFFF"/>
      <w:spacing w:after="0" w:line="269" w:lineRule="exact"/>
      <w:ind w:hanging="340"/>
      <w:outlineLvl w:val="0"/>
    </w:pPr>
    <w:rPr>
      <w:rFonts w:eastAsia="Calibri"/>
    </w:rPr>
  </w:style>
  <w:style w:type="paragraph" w:customStyle="1" w:styleId="310">
    <w:name w:val="Основной текст (3)1"/>
    <w:basedOn w:val="a"/>
    <w:rsid w:val="00EF609E"/>
    <w:pPr>
      <w:shd w:val="clear" w:color="auto" w:fill="FFFFFF"/>
      <w:spacing w:before="660" w:after="420" w:line="240" w:lineRule="atLeast"/>
      <w:jc w:val="center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+ Полужирный"/>
    <w:rsid w:val="00EF609E"/>
    <w:rPr>
      <w:b/>
      <w:bCs/>
      <w:spacing w:val="0"/>
      <w:sz w:val="23"/>
      <w:szCs w:val="23"/>
    </w:rPr>
  </w:style>
  <w:style w:type="character" w:customStyle="1" w:styleId="1a">
    <w:name w:val="Основной текст + Полужирный1"/>
    <w:rsid w:val="00EF609E"/>
    <w:rPr>
      <w:b/>
      <w:bCs/>
      <w:spacing w:val="0"/>
      <w:sz w:val="23"/>
      <w:szCs w:val="23"/>
    </w:rPr>
  </w:style>
  <w:style w:type="character" w:customStyle="1" w:styleId="2a">
    <w:name w:val="Основной текст (2)"/>
    <w:rsid w:val="00EF609E"/>
    <w:rPr>
      <w:b/>
      <w:bCs/>
      <w:spacing w:val="0"/>
      <w:sz w:val="23"/>
      <w:szCs w:val="23"/>
      <w:u w:val="single"/>
    </w:rPr>
  </w:style>
  <w:style w:type="character" w:customStyle="1" w:styleId="220">
    <w:name w:val="Основной текст (2)2"/>
    <w:rsid w:val="00EF609E"/>
    <w:rPr>
      <w:b/>
      <w:bCs/>
      <w:spacing w:val="0"/>
      <w:sz w:val="23"/>
      <w:szCs w:val="23"/>
      <w:u w:val="single"/>
    </w:rPr>
  </w:style>
  <w:style w:type="character" w:customStyle="1" w:styleId="2b">
    <w:name w:val="Основной текст (2) + Не полужирный"/>
    <w:rsid w:val="00EF609E"/>
    <w:rPr>
      <w:rFonts w:ascii="Times New Roman" w:hAnsi="Times New Roman" w:cs="Times New Roman" w:hint="default"/>
      <w:b/>
      <w:bCs/>
      <w:noProof/>
      <w:spacing w:val="0"/>
      <w:sz w:val="23"/>
      <w:szCs w:val="23"/>
    </w:rPr>
  </w:style>
  <w:style w:type="character" w:customStyle="1" w:styleId="212">
    <w:name w:val="Основной текст (2) + Не полужирный1"/>
    <w:aliases w:val="Курсив,Основной текст + 11,5 pt4"/>
    <w:rsid w:val="00EF609E"/>
    <w:rPr>
      <w:rFonts w:ascii="Times New Roman" w:hAnsi="Times New Roman" w:cs="Times New Roman" w:hint="default"/>
      <w:b/>
      <w:bCs/>
      <w:i/>
      <w:iCs/>
      <w:noProof/>
      <w:spacing w:val="0"/>
      <w:sz w:val="23"/>
      <w:szCs w:val="23"/>
    </w:rPr>
  </w:style>
  <w:style w:type="character" w:customStyle="1" w:styleId="250">
    <w:name w:val="Основной текст (2)5"/>
    <w:rsid w:val="00EF609E"/>
    <w:rPr>
      <w:b/>
      <w:bCs/>
      <w:spacing w:val="0"/>
      <w:sz w:val="22"/>
      <w:szCs w:val="22"/>
      <w:u w:val="single"/>
    </w:rPr>
  </w:style>
  <w:style w:type="character" w:customStyle="1" w:styleId="1pt">
    <w:name w:val="Основной текст + Интервал 1 pt"/>
    <w:rsid w:val="00EF609E"/>
    <w:rPr>
      <w:spacing w:val="30"/>
      <w:sz w:val="22"/>
      <w:szCs w:val="22"/>
    </w:rPr>
  </w:style>
  <w:style w:type="character" w:customStyle="1" w:styleId="230">
    <w:name w:val="Основной текст (2)3"/>
    <w:rsid w:val="00EF609E"/>
    <w:rPr>
      <w:b/>
      <w:bCs/>
      <w:spacing w:val="0"/>
      <w:sz w:val="22"/>
      <w:szCs w:val="22"/>
      <w:u w:val="single"/>
    </w:rPr>
  </w:style>
  <w:style w:type="character" w:customStyle="1" w:styleId="Impact">
    <w:name w:val="Основной текст + Impact"/>
    <w:aliases w:val="7,5 pt1"/>
    <w:rsid w:val="00EF609E"/>
    <w:rPr>
      <w:rFonts w:ascii="Impact" w:hAnsi="Impact" w:cs="Impact" w:hint="default"/>
      <w:noProof/>
      <w:spacing w:val="0"/>
      <w:w w:val="100"/>
      <w:sz w:val="15"/>
      <w:szCs w:val="15"/>
    </w:rPr>
  </w:style>
  <w:style w:type="character" w:customStyle="1" w:styleId="1b">
    <w:name w:val="Знак1"/>
    <w:rsid w:val="00EF609E"/>
    <w:rPr>
      <w:sz w:val="24"/>
      <w:szCs w:val="24"/>
      <w:lang w:val="ru-RU" w:eastAsia="ru-RU" w:bidi="ar-SA"/>
    </w:rPr>
  </w:style>
  <w:style w:type="character" w:customStyle="1" w:styleId="130">
    <w:name w:val="Основной текст + 13"/>
    <w:aliases w:val="5 pt"/>
    <w:rsid w:val="00EF609E"/>
    <w:rPr>
      <w:spacing w:val="0"/>
      <w:sz w:val="27"/>
      <w:szCs w:val="27"/>
      <w:u w:val="single"/>
    </w:rPr>
  </w:style>
  <w:style w:type="character" w:customStyle="1" w:styleId="-1pt">
    <w:name w:val="Основной текст + Интервал -1 pt"/>
    <w:rsid w:val="00EF609E"/>
    <w:rPr>
      <w:spacing w:val="-20"/>
      <w:sz w:val="23"/>
      <w:szCs w:val="23"/>
      <w:u w:val="single"/>
    </w:rPr>
  </w:style>
  <w:style w:type="paragraph" w:customStyle="1" w:styleId="Default">
    <w:name w:val="Default"/>
    <w:rsid w:val="00CE15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locked/>
    <w:rsid w:val="001826D0"/>
    <w:rPr>
      <w:i/>
      <w:iCs/>
    </w:rPr>
  </w:style>
  <w:style w:type="paragraph" w:customStyle="1" w:styleId="s1">
    <w:name w:val="s_1"/>
    <w:basedOn w:val="a"/>
    <w:rsid w:val="006745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e">
    <w:name w:val="Body Text Indent"/>
    <w:basedOn w:val="a"/>
    <w:link w:val="aff"/>
    <w:uiPriority w:val="99"/>
    <w:semiHidden/>
    <w:unhideWhenUsed/>
    <w:locked/>
    <w:rsid w:val="00870120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870120"/>
    <w:rPr>
      <w:rFonts w:eastAsia="Times New Roman"/>
    </w:rPr>
  </w:style>
  <w:style w:type="paragraph" w:customStyle="1" w:styleId="ConsPlusNonformat">
    <w:name w:val="ConsPlusNonformat"/>
    <w:rsid w:val="008701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c">
    <w:name w:val="Текст1"/>
    <w:basedOn w:val="a"/>
    <w:rsid w:val="00870120"/>
    <w:pPr>
      <w:tabs>
        <w:tab w:val="left" w:pos="708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870120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12911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BE463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463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EF60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F609E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EF609E"/>
    <w:pPr>
      <w:keepNext/>
      <w:spacing w:after="0" w:line="240" w:lineRule="auto"/>
      <w:ind w:firstLine="567"/>
      <w:jc w:val="both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locked/>
    <w:rsid w:val="00EF609E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E463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63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BE4636"/>
    <w:rPr>
      <w:rFonts w:cs="Times New Roman"/>
      <w:color w:val="0000FF"/>
      <w:u w:val="single"/>
    </w:rPr>
  </w:style>
  <w:style w:type="paragraph" w:styleId="a4">
    <w:name w:val="Normal (Web)"/>
    <w:basedOn w:val="a"/>
    <w:rsid w:val="00BE46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962353"/>
    <w:pPr>
      <w:spacing w:after="0" w:line="36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962353"/>
    <w:pPr>
      <w:tabs>
        <w:tab w:val="right" w:leader="dot" w:pos="9957"/>
      </w:tabs>
      <w:spacing w:after="0" w:line="360" w:lineRule="auto"/>
      <w:ind w:left="240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BE4636"/>
    <w:rPr>
      <w:sz w:val="24"/>
    </w:rPr>
  </w:style>
  <w:style w:type="paragraph" w:styleId="a5">
    <w:name w:val="footnote text"/>
    <w:basedOn w:val="a"/>
    <w:link w:val="a6"/>
    <w:uiPriority w:val="99"/>
    <w:semiHidden/>
    <w:rsid w:val="00BE4636"/>
    <w:pPr>
      <w:spacing w:after="0" w:line="240" w:lineRule="auto"/>
    </w:pPr>
    <w:rPr>
      <w:rFonts w:eastAsia="Calibri"/>
      <w:sz w:val="24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eastAsia="Times New Roman" w:cs="Times New Roman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BE4636"/>
    <w:rPr>
      <w:rFonts w:ascii="Calibri" w:hAnsi="Calibri" w:cs="Times New Roman"/>
      <w:sz w:val="20"/>
      <w:szCs w:val="20"/>
      <w:lang w:eastAsia="ru-RU"/>
    </w:rPr>
  </w:style>
  <w:style w:type="paragraph" w:styleId="22">
    <w:name w:val="List 2"/>
    <w:basedOn w:val="a"/>
    <w:rsid w:val="00BE4636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character" w:styleId="a7">
    <w:name w:val="footnote reference"/>
    <w:basedOn w:val="a0"/>
    <w:uiPriority w:val="99"/>
    <w:semiHidden/>
    <w:rsid w:val="00BE4636"/>
    <w:rPr>
      <w:rFonts w:cs="Times New Roman"/>
      <w:vertAlign w:val="superscript"/>
    </w:rPr>
  </w:style>
  <w:style w:type="table" w:styleId="a8">
    <w:name w:val="Table Grid"/>
    <w:basedOn w:val="a1"/>
    <w:uiPriority w:val="59"/>
    <w:rsid w:val="00BE46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BE463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BE4636"/>
    <w:rPr>
      <w:rFonts w:ascii="Times New Roman" w:hAnsi="Times New Roman" w:cs="Times New Roman"/>
      <w:sz w:val="24"/>
      <w:szCs w:val="24"/>
      <w:lang w:eastAsia="ru-RU"/>
    </w:rPr>
  </w:style>
  <w:style w:type="table" w:styleId="13">
    <w:name w:val="Table Grid 1"/>
    <w:basedOn w:val="a1"/>
    <w:uiPriority w:val="99"/>
    <w:rsid w:val="00BE46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BE46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E463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E4636"/>
    <w:rPr>
      <w:rFonts w:cs="Times New Roman"/>
    </w:rPr>
  </w:style>
  <w:style w:type="paragraph" w:customStyle="1" w:styleId="ac">
    <w:name w:val="Прижатый влево"/>
    <w:basedOn w:val="a"/>
    <w:next w:val="a"/>
    <w:uiPriority w:val="99"/>
    <w:rsid w:val="00763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E373FA"/>
    <w:rPr>
      <w:color w:val="106BBE"/>
    </w:rPr>
  </w:style>
  <w:style w:type="paragraph" w:styleId="ae">
    <w:name w:val="List Paragraph"/>
    <w:basedOn w:val="a"/>
    <w:uiPriority w:val="34"/>
    <w:qFormat/>
    <w:rsid w:val="00CE0502"/>
    <w:pPr>
      <w:ind w:left="720"/>
      <w:contextualSpacing/>
    </w:pPr>
    <w:rPr>
      <w:rFonts w:eastAsia="Calibri"/>
      <w:lang w:eastAsia="en-US"/>
    </w:rPr>
  </w:style>
  <w:style w:type="paragraph" w:styleId="af">
    <w:name w:val="Balloon Text"/>
    <w:basedOn w:val="a"/>
    <w:link w:val="af0"/>
    <w:semiHidden/>
    <w:locked/>
    <w:rsid w:val="00EF75AD"/>
    <w:pPr>
      <w:spacing w:after="0" w:line="240" w:lineRule="auto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0">
    <w:name w:val="Текст выноски Знак"/>
    <w:basedOn w:val="a0"/>
    <w:link w:val="af"/>
    <w:semiHidden/>
    <w:rsid w:val="00EF75AD"/>
    <w:rPr>
      <w:rFonts w:ascii="Tahoma" w:hAnsi="Tahoma"/>
      <w:sz w:val="16"/>
      <w:szCs w:val="16"/>
      <w:lang w:val="en-US" w:eastAsia="x-none"/>
    </w:rPr>
  </w:style>
  <w:style w:type="paragraph" w:styleId="af1">
    <w:name w:val="Body Text"/>
    <w:aliases w:val="Body Text Char"/>
    <w:basedOn w:val="a"/>
    <w:link w:val="af2"/>
    <w:locked/>
    <w:rsid w:val="00EF75A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aliases w:val="Body Text Char Знак"/>
    <w:basedOn w:val="a0"/>
    <w:link w:val="af1"/>
    <w:rsid w:val="00EF75AD"/>
    <w:rPr>
      <w:rFonts w:ascii="Times New Roman" w:eastAsia="Times New Roman" w:hAnsi="Times New Roman"/>
      <w:sz w:val="24"/>
      <w:szCs w:val="24"/>
    </w:rPr>
  </w:style>
  <w:style w:type="character" w:customStyle="1" w:styleId="FontStyle42">
    <w:name w:val="Font Style42"/>
    <w:rsid w:val="00EF75AD"/>
    <w:rPr>
      <w:rFonts w:ascii="Times New Roman" w:hAnsi="Times New Roman" w:cs="Times New Roman"/>
      <w:b/>
      <w:bCs/>
      <w:sz w:val="26"/>
      <w:szCs w:val="26"/>
    </w:rPr>
  </w:style>
  <w:style w:type="paragraph" w:styleId="af3">
    <w:name w:val="header"/>
    <w:basedOn w:val="a"/>
    <w:link w:val="af4"/>
    <w:uiPriority w:val="99"/>
    <w:locked/>
    <w:rsid w:val="00EF75AD"/>
    <w:pPr>
      <w:tabs>
        <w:tab w:val="center" w:pos="4677"/>
        <w:tab w:val="right" w:pos="9355"/>
      </w:tabs>
    </w:pPr>
    <w:rPr>
      <w:rFonts w:eastAsia="Calibri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EF75AD"/>
    <w:rPr>
      <w:lang w:val="en-US" w:eastAsia="en-US"/>
    </w:rPr>
  </w:style>
  <w:style w:type="paragraph" w:customStyle="1" w:styleId="14">
    <w:name w:val="Абзац списка1"/>
    <w:basedOn w:val="a"/>
    <w:rsid w:val="00EF75AD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locked/>
    <w:rsid w:val="00EF75AD"/>
    <w:rPr>
      <w:color w:val="800080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C41A9F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1A9F"/>
    <w:pPr>
      <w:widowControl w:val="0"/>
      <w:shd w:val="clear" w:color="auto" w:fill="FFFFFF"/>
      <w:spacing w:before="2100" w:after="300" w:line="365" w:lineRule="exact"/>
    </w:pPr>
    <w:rPr>
      <w:rFonts w:ascii="Times New Roman" w:hAnsi="Times New Roman"/>
      <w:b/>
      <w:bCs/>
      <w:sz w:val="30"/>
      <w:szCs w:val="30"/>
    </w:rPr>
  </w:style>
  <w:style w:type="character" w:customStyle="1" w:styleId="3">
    <w:name w:val="Основной текст (3)_"/>
    <w:basedOn w:val="a0"/>
    <w:link w:val="30"/>
    <w:locked/>
    <w:rsid w:val="005E217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2174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badge">
    <w:name w:val="badge"/>
    <w:basedOn w:val="a0"/>
    <w:rsid w:val="00737530"/>
  </w:style>
  <w:style w:type="character" w:styleId="HTML">
    <w:name w:val="HTML Cite"/>
    <w:uiPriority w:val="99"/>
    <w:locked/>
    <w:rsid w:val="00D246FB"/>
    <w:rPr>
      <w:i/>
      <w:iCs/>
    </w:rPr>
  </w:style>
  <w:style w:type="paragraph" w:styleId="25">
    <w:name w:val="Body Text 2"/>
    <w:basedOn w:val="a"/>
    <w:link w:val="26"/>
    <w:uiPriority w:val="99"/>
    <w:unhideWhenUsed/>
    <w:locked/>
    <w:rsid w:val="005B62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5B621E"/>
    <w:rPr>
      <w:rFonts w:eastAsia="Times New Roman"/>
    </w:rPr>
  </w:style>
  <w:style w:type="paragraph" w:customStyle="1" w:styleId="210">
    <w:name w:val="Основной текст 21"/>
    <w:basedOn w:val="a"/>
    <w:rsid w:val="005B621E"/>
    <w:pPr>
      <w:spacing w:after="120" w:line="480" w:lineRule="auto"/>
      <w:ind w:left="357" w:hanging="357"/>
    </w:pPr>
    <w:rPr>
      <w:rFonts w:ascii="Times New Roman" w:hAnsi="Times New Roman"/>
      <w:sz w:val="20"/>
      <w:szCs w:val="20"/>
      <w:lang w:eastAsia="ar-SA"/>
    </w:rPr>
  </w:style>
  <w:style w:type="character" w:styleId="af6">
    <w:name w:val="Strong"/>
    <w:qFormat/>
    <w:locked/>
    <w:rsid w:val="005B621E"/>
    <w:rPr>
      <w:b/>
      <w:bCs/>
    </w:rPr>
  </w:style>
  <w:style w:type="paragraph" w:styleId="af7">
    <w:name w:val="No Spacing"/>
    <w:qFormat/>
    <w:rsid w:val="009B42ED"/>
    <w:rPr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EF609E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EF609E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EF609E"/>
    <w:rPr>
      <w:rFonts w:ascii="Times New Roman" w:eastAsia="Times New Roman" w:hAnsi="Times New Roman"/>
      <w:i/>
      <w:iCs/>
      <w:sz w:val="24"/>
      <w:szCs w:val="24"/>
    </w:rPr>
  </w:style>
  <w:style w:type="paragraph" w:styleId="af8">
    <w:name w:val="Title"/>
    <w:basedOn w:val="a"/>
    <w:link w:val="af9"/>
    <w:qFormat/>
    <w:locked/>
    <w:rsid w:val="00EF609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caps/>
      <w:sz w:val="28"/>
      <w:szCs w:val="20"/>
    </w:rPr>
  </w:style>
  <w:style w:type="character" w:customStyle="1" w:styleId="af9">
    <w:name w:val="Название Знак"/>
    <w:basedOn w:val="a0"/>
    <w:link w:val="af8"/>
    <w:rsid w:val="00EF609E"/>
    <w:rPr>
      <w:rFonts w:ascii="Times New Roman" w:eastAsia="Times New Roman" w:hAnsi="Times New Roman"/>
      <w:caps/>
      <w:sz w:val="28"/>
      <w:szCs w:val="20"/>
    </w:rPr>
  </w:style>
  <w:style w:type="character" w:customStyle="1" w:styleId="15">
    <w:name w:val="Основной текст Знак1"/>
    <w:aliases w:val="Body Text Char Знак1"/>
    <w:basedOn w:val="a0"/>
    <w:semiHidden/>
    <w:rsid w:val="00EF609E"/>
    <w:rPr>
      <w:rFonts w:ascii="Times New Roman" w:eastAsia="Times New Roman" w:hAnsi="Times New Roman"/>
      <w:sz w:val="24"/>
      <w:szCs w:val="24"/>
    </w:rPr>
  </w:style>
  <w:style w:type="character" w:customStyle="1" w:styleId="16">
    <w:name w:val="Заголовок №1_"/>
    <w:link w:val="17"/>
    <w:locked/>
    <w:rsid w:val="00EF609E"/>
    <w:rPr>
      <w:sz w:val="38"/>
      <w:szCs w:val="38"/>
      <w:shd w:val="clear" w:color="auto" w:fill="FFFFFF"/>
    </w:rPr>
  </w:style>
  <w:style w:type="paragraph" w:customStyle="1" w:styleId="17">
    <w:name w:val="Заголовок №1"/>
    <w:basedOn w:val="a"/>
    <w:link w:val="16"/>
    <w:rsid w:val="00EF609E"/>
    <w:pPr>
      <w:shd w:val="clear" w:color="auto" w:fill="FFFFFF"/>
      <w:spacing w:after="0" w:line="461" w:lineRule="exact"/>
      <w:jc w:val="center"/>
      <w:outlineLvl w:val="0"/>
    </w:pPr>
    <w:rPr>
      <w:rFonts w:eastAsia="Calibri"/>
      <w:sz w:val="38"/>
      <w:szCs w:val="38"/>
    </w:rPr>
  </w:style>
  <w:style w:type="character" w:customStyle="1" w:styleId="18">
    <w:name w:val="Верхний колонтитул Знак1"/>
    <w:basedOn w:val="a0"/>
    <w:uiPriority w:val="99"/>
    <w:semiHidden/>
    <w:rsid w:val="00EF609E"/>
    <w:rPr>
      <w:sz w:val="24"/>
      <w:szCs w:val="24"/>
    </w:rPr>
  </w:style>
  <w:style w:type="character" w:customStyle="1" w:styleId="19">
    <w:name w:val="Основной текст1"/>
    <w:rsid w:val="00EF609E"/>
    <w:rPr>
      <w:b w:val="0"/>
      <w:bCs w:val="0"/>
      <w:i w:val="0"/>
      <w:iCs w:val="0"/>
      <w:smallCaps w:val="0"/>
      <w:spacing w:val="10"/>
      <w:sz w:val="33"/>
      <w:szCs w:val="33"/>
      <w:u w:val="single"/>
    </w:rPr>
  </w:style>
  <w:style w:type="character" w:customStyle="1" w:styleId="50">
    <w:name w:val="Заголовок 5 Знак"/>
    <w:basedOn w:val="a0"/>
    <w:link w:val="5"/>
    <w:rsid w:val="00EF609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Indent 3"/>
    <w:basedOn w:val="a"/>
    <w:link w:val="32"/>
    <w:uiPriority w:val="99"/>
    <w:semiHidden/>
    <w:unhideWhenUsed/>
    <w:locked/>
    <w:rsid w:val="00EF609E"/>
    <w:pPr>
      <w:spacing w:after="120" w:line="240" w:lineRule="auto"/>
      <w:ind w:left="283"/>
    </w:pPr>
    <w:rPr>
      <w:rFonts w:ascii="Times New Roman" w:hAnsi="Times New Roman"/>
      <w:color w:val="00000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F609E"/>
    <w:rPr>
      <w:rFonts w:ascii="Times New Roman" w:eastAsia="Times New Roman" w:hAnsi="Times New Roman"/>
      <w:color w:val="000000"/>
      <w:sz w:val="16"/>
      <w:szCs w:val="16"/>
      <w:lang w:val="x-none" w:eastAsia="x-none"/>
    </w:rPr>
  </w:style>
  <w:style w:type="character" w:customStyle="1" w:styleId="27">
    <w:name w:val="Основной текст (2)_"/>
    <w:link w:val="211"/>
    <w:locked/>
    <w:rsid w:val="00EF609E"/>
    <w:rPr>
      <w:b/>
      <w:bCs/>
      <w:sz w:val="23"/>
      <w:szCs w:val="23"/>
      <w:shd w:val="clear" w:color="auto" w:fill="FFFFFF"/>
    </w:rPr>
  </w:style>
  <w:style w:type="paragraph" w:customStyle="1" w:styleId="211">
    <w:name w:val="Основной текст (2)1"/>
    <w:basedOn w:val="a"/>
    <w:link w:val="27"/>
    <w:rsid w:val="00EF609E"/>
    <w:pPr>
      <w:shd w:val="clear" w:color="auto" w:fill="FFFFFF"/>
      <w:spacing w:before="240" w:after="120" w:line="240" w:lineRule="atLeast"/>
    </w:pPr>
    <w:rPr>
      <w:rFonts w:eastAsia="Calibri"/>
      <w:b/>
      <w:bCs/>
      <w:sz w:val="23"/>
      <w:szCs w:val="23"/>
    </w:rPr>
  </w:style>
  <w:style w:type="character" w:customStyle="1" w:styleId="afa">
    <w:name w:val="Подпись к таблице_"/>
    <w:link w:val="afb"/>
    <w:locked/>
    <w:rsid w:val="00EF609E"/>
    <w:rPr>
      <w:b/>
      <w:bCs/>
      <w:sz w:val="23"/>
      <w:szCs w:val="2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EF609E"/>
    <w:pPr>
      <w:shd w:val="clear" w:color="auto" w:fill="FFFFFF"/>
      <w:spacing w:after="180" w:line="240" w:lineRule="atLeast"/>
    </w:pPr>
    <w:rPr>
      <w:rFonts w:eastAsia="Calibri"/>
      <w:b/>
      <w:bCs/>
      <w:sz w:val="23"/>
      <w:szCs w:val="23"/>
    </w:rPr>
  </w:style>
  <w:style w:type="character" w:customStyle="1" w:styleId="28">
    <w:name w:val="Подпись к таблице (2)_"/>
    <w:link w:val="29"/>
    <w:locked/>
    <w:rsid w:val="00EF609E"/>
    <w:rPr>
      <w:i/>
      <w:iCs/>
      <w:sz w:val="23"/>
      <w:szCs w:val="23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EF609E"/>
    <w:pPr>
      <w:shd w:val="clear" w:color="auto" w:fill="FFFFFF"/>
      <w:spacing w:before="180" w:after="0" w:line="240" w:lineRule="atLeast"/>
    </w:pPr>
    <w:rPr>
      <w:rFonts w:eastAsia="Calibri"/>
      <w:i/>
      <w:iCs/>
      <w:sz w:val="23"/>
      <w:szCs w:val="23"/>
    </w:rPr>
  </w:style>
  <w:style w:type="character" w:customStyle="1" w:styleId="51">
    <w:name w:val="Основной текст (5)_"/>
    <w:link w:val="52"/>
    <w:locked/>
    <w:rsid w:val="00EF609E"/>
    <w:rPr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F609E"/>
    <w:pPr>
      <w:shd w:val="clear" w:color="auto" w:fill="FFFFFF"/>
      <w:spacing w:after="0" w:line="240" w:lineRule="atLeast"/>
    </w:pPr>
    <w:rPr>
      <w:rFonts w:eastAsia="Calibri"/>
      <w:i/>
      <w:iCs/>
      <w:sz w:val="23"/>
      <w:szCs w:val="23"/>
    </w:rPr>
  </w:style>
  <w:style w:type="character" w:customStyle="1" w:styleId="61">
    <w:name w:val="Основной текст (6)_"/>
    <w:link w:val="62"/>
    <w:locked/>
    <w:rsid w:val="00EF609E"/>
    <w:rPr>
      <w:spacing w:val="-10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F609E"/>
    <w:pPr>
      <w:shd w:val="clear" w:color="auto" w:fill="FFFFFF"/>
      <w:spacing w:after="0" w:line="240" w:lineRule="atLeast"/>
    </w:pPr>
    <w:rPr>
      <w:rFonts w:eastAsia="Calibri"/>
      <w:spacing w:val="-10"/>
      <w:sz w:val="8"/>
      <w:szCs w:val="8"/>
    </w:rPr>
  </w:style>
  <w:style w:type="character" w:customStyle="1" w:styleId="71">
    <w:name w:val="Основной текст (7)_"/>
    <w:link w:val="72"/>
    <w:locked/>
    <w:rsid w:val="00EF609E"/>
    <w:rPr>
      <w:b/>
      <w:bCs/>
      <w:i/>
      <w:iCs/>
      <w:noProof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EF609E"/>
    <w:pPr>
      <w:shd w:val="clear" w:color="auto" w:fill="FFFFFF"/>
      <w:spacing w:after="0" w:line="240" w:lineRule="atLeast"/>
    </w:pPr>
    <w:rPr>
      <w:rFonts w:eastAsia="Calibri"/>
      <w:b/>
      <w:bCs/>
      <w:i/>
      <w:iCs/>
      <w:noProof/>
      <w:sz w:val="23"/>
      <w:szCs w:val="23"/>
    </w:rPr>
  </w:style>
  <w:style w:type="character" w:customStyle="1" w:styleId="81">
    <w:name w:val="Основной текст (8)_"/>
    <w:link w:val="82"/>
    <w:locked/>
    <w:rsid w:val="00EF609E"/>
    <w:rPr>
      <w:noProof/>
      <w:sz w:val="10"/>
      <w:szCs w:val="10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EF609E"/>
    <w:pPr>
      <w:shd w:val="clear" w:color="auto" w:fill="FFFFFF"/>
      <w:spacing w:after="0" w:line="240" w:lineRule="atLeast"/>
    </w:pPr>
    <w:rPr>
      <w:rFonts w:eastAsia="Calibri"/>
      <w:noProof/>
      <w:sz w:val="10"/>
      <w:szCs w:val="10"/>
    </w:rPr>
  </w:style>
  <w:style w:type="character" w:customStyle="1" w:styleId="9">
    <w:name w:val="Основной текст (9)_"/>
    <w:link w:val="90"/>
    <w:locked/>
    <w:rsid w:val="00EF609E"/>
    <w:rPr>
      <w:noProof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F609E"/>
    <w:pPr>
      <w:shd w:val="clear" w:color="auto" w:fill="FFFFFF"/>
      <w:spacing w:after="0" w:line="240" w:lineRule="atLeast"/>
    </w:pPr>
    <w:rPr>
      <w:rFonts w:eastAsia="Calibri"/>
      <w:noProof/>
      <w:sz w:val="8"/>
      <w:szCs w:val="8"/>
    </w:rPr>
  </w:style>
  <w:style w:type="character" w:customStyle="1" w:styleId="100">
    <w:name w:val="Основной текст (10)_"/>
    <w:link w:val="101"/>
    <w:locked/>
    <w:rsid w:val="00EF609E"/>
    <w:rPr>
      <w:i/>
      <w:iCs/>
      <w:spacing w:val="-10"/>
      <w:sz w:val="13"/>
      <w:szCs w:val="1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F609E"/>
    <w:pPr>
      <w:shd w:val="clear" w:color="auto" w:fill="FFFFFF"/>
      <w:spacing w:after="0" w:line="240" w:lineRule="atLeast"/>
    </w:pPr>
    <w:rPr>
      <w:rFonts w:eastAsia="Calibri"/>
      <w:i/>
      <w:iCs/>
      <w:spacing w:val="-10"/>
      <w:sz w:val="13"/>
      <w:szCs w:val="13"/>
    </w:rPr>
  </w:style>
  <w:style w:type="character" w:customStyle="1" w:styleId="110">
    <w:name w:val="Основной текст (11)_"/>
    <w:link w:val="111"/>
    <w:locked/>
    <w:rsid w:val="00EF609E"/>
    <w:rPr>
      <w:i/>
      <w:iCs/>
      <w:noProof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F609E"/>
    <w:pPr>
      <w:shd w:val="clear" w:color="auto" w:fill="FFFFFF"/>
      <w:spacing w:after="0" w:line="240" w:lineRule="atLeast"/>
    </w:pPr>
    <w:rPr>
      <w:rFonts w:eastAsia="Calibri"/>
      <w:i/>
      <w:iCs/>
      <w:noProof/>
      <w:sz w:val="23"/>
      <w:szCs w:val="23"/>
    </w:rPr>
  </w:style>
  <w:style w:type="character" w:customStyle="1" w:styleId="33">
    <w:name w:val="Подпись к таблице (3)_"/>
    <w:link w:val="34"/>
    <w:locked/>
    <w:rsid w:val="00EF609E"/>
    <w:rPr>
      <w:i/>
      <w:iCs/>
      <w:sz w:val="23"/>
      <w:szCs w:val="23"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EF609E"/>
    <w:pPr>
      <w:shd w:val="clear" w:color="auto" w:fill="FFFFFF"/>
      <w:spacing w:before="180" w:after="0" w:line="240" w:lineRule="atLeast"/>
    </w:pPr>
    <w:rPr>
      <w:rFonts w:eastAsia="Calibri"/>
      <w:i/>
      <w:iCs/>
      <w:sz w:val="23"/>
      <w:szCs w:val="23"/>
    </w:rPr>
  </w:style>
  <w:style w:type="character" w:customStyle="1" w:styleId="120">
    <w:name w:val="Основной текст (12)_"/>
    <w:link w:val="121"/>
    <w:locked/>
    <w:rsid w:val="00EF609E"/>
    <w:rPr>
      <w:i/>
      <w:iCs/>
      <w:noProof/>
      <w:sz w:val="15"/>
      <w:szCs w:val="1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EF609E"/>
    <w:pPr>
      <w:shd w:val="clear" w:color="auto" w:fill="FFFFFF"/>
      <w:spacing w:after="0" w:line="240" w:lineRule="atLeast"/>
    </w:pPr>
    <w:rPr>
      <w:rFonts w:eastAsia="Calibri"/>
      <w:i/>
      <w:iCs/>
      <w:noProof/>
      <w:sz w:val="15"/>
      <w:szCs w:val="15"/>
    </w:rPr>
  </w:style>
  <w:style w:type="paragraph" w:customStyle="1" w:styleId="112">
    <w:name w:val="Заголовок №11"/>
    <w:basedOn w:val="a"/>
    <w:rsid w:val="00EF609E"/>
    <w:pPr>
      <w:shd w:val="clear" w:color="auto" w:fill="FFFFFF"/>
      <w:spacing w:after="240" w:line="283" w:lineRule="exact"/>
      <w:jc w:val="both"/>
      <w:outlineLvl w:val="0"/>
    </w:pPr>
    <w:rPr>
      <w:rFonts w:ascii="Times New Roman" w:hAnsi="Times New Roman"/>
      <w:b/>
      <w:bCs/>
    </w:rPr>
  </w:style>
  <w:style w:type="character" w:customStyle="1" w:styleId="122">
    <w:name w:val="Заголовок №1 (2)_"/>
    <w:link w:val="123"/>
    <w:locked/>
    <w:rsid w:val="00EF609E"/>
    <w:rPr>
      <w:shd w:val="clear" w:color="auto" w:fill="FFFFFF"/>
    </w:rPr>
  </w:style>
  <w:style w:type="paragraph" w:customStyle="1" w:styleId="123">
    <w:name w:val="Заголовок №1 (2)"/>
    <w:basedOn w:val="a"/>
    <w:link w:val="122"/>
    <w:rsid w:val="00EF609E"/>
    <w:pPr>
      <w:shd w:val="clear" w:color="auto" w:fill="FFFFFF"/>
      <w:spacing w:after="0" w:line="269" w:lineRule="exact"/>
      <w:ind w:hanging="340"/>
      <w:outlineLvl w:val="0"/>
    </w:pPr>
    <w:rPr>
      <w:rFonts w:eastAsia="Calibri"/>
    </w:rPr>
  </w:style>
  <w:style w:type="paragraph" w:customStyle="1" w:styleId="310">
    <w:name w:val="Основной текст (3)1"/>
    <w:basedOn w:val="a"/>
    <w:rsid w:val="00EF609E"/>
    <w:pPr>
      <w:shd w:val="clear" w:color="auto" w:fill="FFFFFF"/>
      <w:spacing w:before="660" w:after="420" w:line="240" w:lineRule="atLeast"/>
      <w:jc w:val="center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+ Полужирный"/>
    <w:rsid w:val="00EF609E"/>
    <w:rPr>
      <w:b/>
      <w:bCs/>
      <w:spacing w:val="0"/>
      <w:sz w:val="23"/>
      <w:szCs w:val="23"/>
    </w:rPr>
  </w:style>
  <w:style w:type="character" w:customStyle="1" w:styleId="1a">
    <w:name w:val="Основной текст + Полужирный1"/>
    <w:rsid w:val="00EF609E"/>
    <w:rPr>
      <w:b/>
      <w:bCs/>
      <w:spacing w:val="0"/>
      <w:sz w:val="23"/>
      <w:szCs w:val="23"/>
    </w:rPr>
  </w:style>
  <w:style w:type="character" w:customStyle="1" w:styleId="2a">
    <w:name w:val="Основной текст (2)"/>
    <w:rsid w:val="00EF609E"/>
    <w:rPr>
      <w:b/>
      <w:bCs/>
      <w:spacing w:val="0"/>
      <w:sz w:val="23"/>
      <w:szCs w:val="23"/>
      <w:u w:val="single"/>
    </w:rPr>
  </w:style>
  <w:style w:type="character" w:customStyle="1" w:styleId="220">
    <w:name w:val="Основной текст (2)2"/>
    <w:rsid w:val="00EF609E"/>
    <w:rPr>
      <w:b/>
      <w:bCs/>
      <w:spacing w:val="0"/>
      <w:sz w:val="23"/>
      <w:szCs w:val="23"/>
      <w:u w:val="single"/>
    </w:rPr>
  </w:style>
  <w:style w:type="character" w:customStyle="1" w:styleId="2b">
    <w:name w:val="Основной текст (2) + Не полужирный"/>
    <w:rsid w:val="00EF609E"/>
    <w:rPr>
      <w:rFonts w:ascii="Times New Roman" w:hAnsi="Times New Roman" w:cs="Times New Roman" w:hint="default"/>
      <w:b/>
      <w:bCs/>
      <w:noProof/>
      <w:spacing w:val="0"/>
      <w:sz w:val="23"/>
      <w:szCs w:val="23"/>
    </w:rPr>
  </w:style>
  <w:style w:type="character" w:customStyle="1" w:styleId="212">
    <w:name w:val="Основной текст (2) + Не полужирный1"/>
    <w:aliases w:val="Курсив,Основной текст + 11,5 pt4"/>
    <w:rsid w:val="00EF609E"/>
    <w:rPr>
      <w:rFonts w:ascii="Times New Roman" w:hAnsi="Times New Roman" w:cs="Times New Roman" w:hint="default"/>
      <w:b/>
      <w:bCs/>
      <w:i/>
      <w:iCs/>
      <w:noProof/>
      <w:spacing w:val="0"/>
      <w:sz w:val="23"/>
      <w:szCs w:val="23"/>
    </w:rPr>
  </w:style>
  <w:style w:type="character" w:customStyle="1" w:styleId="250">
    <w:name w:val="Основной текст (2)5"/>
    <w:rsid w:val="00EF609E"/>
    <w:rPr>
      <w:b/>
      <w:bCs/>
      <w:spacing w:val="0"/>
      <w:sz w:val="22"/>
      <w:szCs w:val="22"/>
      <w:u w:val="single"/>
    </w:rPr>
  </w:style>
  <w:style w:type="character" w:customStyle="1" w:styleId="1pt">
    <w:name w:val="Основной текст + Интервал 1 pt"/>
    <w:rsid w:val="00EF609E"/>
    <w:rPr>
      <w:spacing w:val="30"/>
      <w:sz w:val="22"/>
      <w:szCs w:val="22"/>
    </w:rPr>
  </w:style>
  <w:style w:type="character" w:customStyle="1" w:styleId="230">
    <w:name w:val="Основной текст (2)3"/>
    <w:rsid w:val="00EF609E"/>
    <w:rPr>
      <w:b/>
      <w:bCs/>
      <w:spacing w:val="0"/>
      <w:sz w:val="22"/>
      <w:szCs w:val="22"/>
      <w:u w:val="single"/>
    </w:rPr>
  </w:style>
  <w:style w:type="character" w:customStyle="1" w:styleId="Impact">
    <w:name w:val="Основной текст + Impact"/>
    <w:aliases w:val="7,5 pt1"/>
    <w:rsid w:val="00EF609E"/>
    <w:rPr>
      <w:rFonts w:ascii="Impact" w:hAnsi="Impact" w:cs="Impact" w:hint="default"/>
      <w:noProof/>
      <w:spacing w:val="0"/>
      <w:w w:val="100"/>
      <w:sz w:val="15"/>
      <w:szCs w:val="15"/>
    </w:rPr>
  </w:style>
  <w:style w:type="character" w:customStyle="1" w:styleId="1b">
    <w:name w:val="Знак1"/>
    <w:rsid w:val="00EF609E"/>
    <w:rPr>
      <w:sz w:val="24"/>
      <w:szCs w:val="24"/>
      <w:lang w:val="ru-RU" w:eastAsia="ru-RU" w:bidi="ar-SA"/>
    </w:rPr>
  </w:style>
  <w:style w:type="character" w:customStyle="1" w:styleId="130">
    <w:name w:val="Основной текст + 13"/>
    <w:aliases w:val="5 pt"/>
    <w:rsid w:val="00EF609E"/>
    <w:rPr>
      <w:spacing w:val="0"/>
      <w:sz w:val="27"/>
      <w:szCs w:val="27"/>
      <w:u w:val="single"/>
    </w:rPr>
  </w:style>
  <w:style w:type="character" w:customStyle="1" w:styleId="-1pt">
    <w:name w:val="Основной текст + Интервал -1 pt"/>
    <w:rsid w:val="00EF609E"/>
    <w:rPr>
      <w:spacing w:val="-20"/>
      <w:sz w:val="23"/>
      <w:szCs w:val="23"/>
      <w:u w:val="single"/>
    </w:rPr>
  </w:style>
  <w:style w:type="paragraph" w:customStyle="1" w:styleId="Default">
    <w:name w:val="Default"/>
    <w:rsid w:val="00CE15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433916/0" TargetMode="External"/><Relationship Id="rId13" Type="http://schemas.openxmlformats.org/officeDocument/2006/relationships/hyperlink" Target="https://vk.com/away.php?utf=1&amp;to=https%3A%2F%2F35.edu-reg.ru%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626872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11DC-B1D6-48B0-95FF-4CA60C71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20</Pages>
  <Words>5017</Words>
  <Characters>28601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17</cp:revision>
  <dcterms:created xsi:type="dcterms:W3CDTF">2018-10-31T10:11:00Z</dcterms:created>
  <dcterms:modified xsi:type="dcterms:W3CDTF">2021-01-31T15:11:00Z</dcterms:modified>
</cp:coreProperties>
</file>